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8845" w14:textId="77777777" w:rsidR="00823455" w:rsidRPr="00962D18" w:rsidRDefault="00D05A1E" w:rsidP="00823455">
      <w:pPr>
        <w:jc w:val="center"/>
        <w:rPr>
          <w:rFonts w:ascii="Calibri" w:hAnsi="Calibri"/>
          <w:b/>
          <w:sz w:val="36"/>
          <w:szCs w:val="36"/>
        </w:rPr>
      </w:pPr>
      <w:r>
        <w:rPr>
          <w:rFonts w:ascii="Calibri" w:hAnsi="Calibri"/>
          <w:b/>
          <w:noProof/>
          <w:sz w:val="36"/>
          <w:szCs w:val="36"/>
        </w:rPr>
        <w:drawing>
          <wp:inline distT="0" distB="0" distL="0" distR="0" wp14:anchorId="3A06E4B6" wp14:editId="3580FF92">
            <wp:extent cx="1144905"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p w14:paraId="0E059B9B" w14:textId="77777777" w:rsidR="00823455" w:rsidRPr="00962D18" w:rsidRDefault="00823455" w:rsidP="00823455">
      <w:pPr>
        <w:jc w:val="both"/>
        <w:rPr>
          <w:rFonts w:ascii="Calibri" w:hAnsi="Calibri"/>
          <w:b/>
          <w:sz w:val="36"/>
          <w:szCs w:val="36"/>
        </w:rPr>
      </w:pPr>
    </w:p>
    <w:p w14:paraId="082F494D" w14:textId="77777777" w:rsidR="007556A3" w:rsidRPr="00962D18" w:rsidRDefault="007556A3" w:rsidP="007556A3">
      <w:pPr>
        <w:jc w:val="center"/>
        <w:rPr>
          <w:rFonts w:ascii="Calibri" w:hAnsi="Calibri"/>
          <w:sz w:val="20"/>
          <w:szCs w:val="20"/>
        </w:rPr>
      </w:pPr>
      <w:r w:rsidRPr="00962D18">
        <w:rPr>
          <w:rFonts w:ascii="Calibri" w:hAnsi="Calibri"/>
          <w:i/>
          <w:sz w:val="20"/>
          <w:szCs w:val="20"/>
        </w:rPr>
        <w:t>“Christ’s ministry, as recounted in the Gospels,</w:t>
      </w:r>
      <w:r w:rsidR="00D05A1E">
        <w:rPr>
          <w:rFonts w:ascii="Calibri" w:hAnsi="Calibri"/>
          <w:i/>
          <w:sz w:val="20"/>
          <w:szCs w:val="20"/>
        </w:rPr>
        <w:t xml:space="preserve"> </w:t>
      </w:r>
      <w:r w:rsidRPr="00962D18">
        <w:rPr>
          <w:rFonts w:ascii="Calibri" w:hAnsi="Calibri"/>
          <w:i/>
          <w:sz w:val="20"/>
          <w:szCs w:val="20"/>
        </w:rPr>
        <w:t>and the values he promoted through his teachings are fundamental to the life of our school in fulfilling its purpose as a Catholic institution.” (Mission Statement</w:t>
      </w:r>
      <w:r w:rsidRPr="00962D18">
        <w:rPr>
          <w:rFonts w:ascii="Calibri" w:hAnsi="Calibri"/>
          <w:sz w:val="20"/>
          <w:szCs w:val="20"/>
        </w:rPr>
        <w:t>)</w:t>
      </w:r>
    </w:p>
    <w:p w14:paraId="191BC719" w14:textId="77777777" w:rsidR="00823455" w:rsidRPr="00962D18" w:rsidRDefault="00823455" w:rsidP="00823455">
      <w:pPr>
        <w:jc w:val="both"/>
        <w:rPr>
          <w:rFonts w:ascii="Calibri" w:hAnsi="Calibri"/>
          <w:b/>
          <w:sz w:val="36"/>
          <w:szCs w:val="36"/>
        </w:rPr>
      </w:pPr>
    </w:p>
    <w:p w14:paraId="59B1BF6E" w14:textId="77777777" w:rsidR="00217AB7" w:rsidRDefault="00217AB7" w:rsidP="00823455">
      <w:pPr>
        <w:jc w:val="both"/>
        <w:rPr>
          <w:rFonts w:ascii="Calibri" w:hAnsi="Calibri"/>
          <w:b/>
          <w:sz w:val="36"/>
          <w:szCs w:val="36"/>
        </w:rPr>
      </w:pPr>
    </w:p>
    <w:p w14:paraId="1309C564" w14:textId="77777777" w:rsidR="00FF763F" w:rsidRPr="006D04AC" w:rsidRDefault="00217AB7" w:rsidP="006D04AC">
      <w:pPr>
        <w:jc w:val="center"/>
        <w:rPr>
          <w:rFonts w:asciiTheme="minorHAnsi" w:hAnsiTheme="minorHAnsi" w:cstheme="minorHAnsi"/>
          <w:b/>
          <w:sz w:val="36"/>
          <w:szCs w:val="36"/>
        </w:rPr>
      </w:pPr>
      <w:r w:rsidRPr="006D04AC">
        <w:rPr>
          <w:rFonts w:asciiTheme="minorHAnsi" w:hAnsiTheme="minorHAnsi" w:cstheme="minorHAnsi"/>
          <w:b/>
          <w:sz w:val="36"/>
          <w:szCs w:val="36"/>
        </w:rPr>
        <w:t>SPECIAL EDUCATIONAL NEEDS POLICY</w:t>
      </w:r>
    </w:p>
    <w:p w14:paraId="78E64C6A" w14:textId="77777777" w:rsidR="00FF763F" w:rsidRPr="006D04AC" w:rsidRDefault="00FF763F" w:rsidP="00823455">
      <w:pPr>
        <w:jc w:val="both"/>
        <w:rPr>
          <w:rFonts w:asciiTheme="minorHAnsi" w:hAnsiTheme="minorHAnsi" w:cstheme="minorHAnsi"/>
          <w:b/>
        </w:rPr>
      </w:pPr>
    </w:p>
    <w:p w14:paraId="360E7C77" w14:textId="77777777" w:rsidR="00217AB7" w:rsidRPr="006D04AC" w:rsidRDefault="00217AB7" w:rsidP="00217AB7">
      <w:pPr>
        <w:ind w:left="360"/>
        <w:jc w:val="both"/>
        <w:rPr>
          <w:rFonts w:asciiTheme="minorHAnsi" w:hAnsiTheme="minorHAnsi" w:cstheme="minorHAnsi"/>
          <w:u w:val="single"/>
        </w:rPr>
      </w:pPr>
    </w:p>
    <w:p w14:paraId="64C9A1BE" w14:textId="77777777" w:rsidR="00217AB7" w:rsidRPr="006D04AC" w:rsidRDefault="00D05A1E" w:rsidP="00217AB7">
      <w:pPr>
        <w:ind w:left="360"/>
        <w:jc w:val="both"/>
        <w:rPr>
          <w:rFonts w:asciiTheme="minorHAnsi" w:hAnsiTheme="minorHAnsi" w:cstheme="minorHAnsi"/>
          <w:b/>
        </w:rPr>
      </w:pPr>
      <w:r w:rsidRPr="006D04AC">
        <w:rPr>
          <w:rFonts w:asciiTheme="minorHAnsi" w:hAnsiTheme="minorHAnsi" w:cstheme="minorHAnsi"/>
          <w:b/>
          <w:u w:val="single"/>
        </w:rPr>
        <w:t>SEN</w:t>
      </w:r>
      <w:r w:rsidR="00493BE9" w:rsidRPr="006D04AC">
        <w:rPr>
          <w:rFonts w:asciiTheme="minorHAnsi" w:hAnsiTheme="minorHAnsi" w:cstheme="minorHAnsi"/>
          <w:b/>
          <w:u w:val="single"/>
        </w:rPr>
        <w:t xml:space="preserve">D </w:t>
      </w:r>
      <w:r w:rsidR="00217AB7" w:rsidRPr="006D04AC">
        <w:rPr>
          <w:rFonts w:asciiTheme="minorHAnsi" w:hAnsiTheme="minorHAnsi" w:cstheme="minorHAnsi"/>
          <w:b/>
          <w:u w:val="single"/>
        </w:rPr>
        <w:t>CO: Mrs. Liz Wright</w:t>
      </w:r>
    </w:p>
    <w:p w14:paraId="264EDEED" w14:textId="77777777" w:rsidR="00217AB7" w:rsidRPr="006D04AC" w:rsidRDefault="00217AB7" w:rsidP="00217AB7">
      <w:pPr>
        <w:ind w:left="360"/>
        <w:jc w:val="both"/>
        <w:rPr>
          <w:rFonts w:asciiTheme="minorHAnsi" w:hAnsiTheme="minorHAnsi" w:cstheme="minorHAnsi"/>
          <w:b/>
        </w:rPr>
      </w:pPr>
    </w:p>
    <w:p w14:paraId="3ACAE8F7" w14:textId="77777777" w:rsidR="00217AB7" w:rsidRPr="006D04AC" w:rsidRDefault="00217AB7" w:rsidP="00217AB7">
      <w:pPr>
        <w:ind w:left="360"/>
        <w:jc w:val="both"/>
        <w:rPr>
          <w:rFonts w:asciiTheme="minorHAnsi" w:hAnsiTheme="minorHAnsi" w:cstheme="minorHAnsi"/>
          <w:b/>
        </w:rPr>
      </w:pPr>
      <w:r w:rsidRPr="006D04AC">
        <w:rPr>
          <w:rFonts w:asciiTheme="minorHAnsi" w:hAnsiTheme="minorHAnsi" w:cstheme="minorHAnsi"/>
          <w:b/>
          <w:u w:val="single"/>
        </w:rPr>
        <w:t xml:space="preserve">Governor for </w:t>
      </w:r>
      <w:r w:rsidR="00D05A1E" w:rsidRPr="006D04AC">
        <w:rPr>
          <w:rFonts w:asciiTheme="minorHAnsi" w:hAnsiTheme="minorHAnsi" w:cstheme="minorHAnsi"/>
          <w:b/>
          <w:u w:val="single"/>
        </w:rPr>
        <w:t>SEND</w:t>
      </w:r>
      <w:r w:rsidR="002E2034" w:rsidRPr="006D04AC">
        <w:rPr>
          <w:rFonts w:asciiTheme="minorHAnsi" w:hAnsiTheme="minorHAnsi" w:cstheme="minorHAnsi"/>
          <w:b/>
          <w:u w:val="single"/>
        </w:rPr>
        <w:t>:</w:t>
      </w:r>
      <w:r w:rsidRPr="006D04AC">
        <w:rPr>
          <w:rFonts w:asciiTheme="minorHAnsi" w:hAnsiTheme="minorHAnsi" w:cstheme="minorHAnsi"/>
          <w:b/>
          <w:u w:val="single"/>
        </w:rPr>
        <w:t xml:space="preserve"> Mrs. </w:t>
      </w:r>
      <w:r w:rsidR="00493BE9" w:rsidRPr="006D04AC">
        <w:rPr>
          <w:rFonts w:asciiTheme="minorHAnsi" w:hAnsiTheme="minorHAnsi" w:cstheme="minorHAnsi"/>
          <w:b/>
          <w:u w:val="single"/>
        </w:rPr>
        <w:t xml:space="preserve">Gill </w:t>
      </w:r>
      <w:proofErr w:type="spellStart"/>
      <w:r w:rsidR="00493BE9" w:rsidRPr="006D04AC">
        <w:rPr>
          <w:rFonts w:asciiTheme="minorHAnsi" w:hAnsiTheme="minorHAnsi" w:cstheme="minorHAnsi"/>
          <w:b/>
          <w:u w:val="single"/>
        </w:rPr>
        <w:t>Gillispe</w:t>
      </w:r>
      <w:proofErr w:type="spellEnd"/>
    </w:p>
    <w:p w14:paraId="15580E6B" w14:textId="77777777" w:rsidR="00217AB7" w:rsidRPr="006D04AC" w:rsidRDefault="00217AB7" w:rsidP="00217AB7">
      <w:pPr>
        <w:ind w:left="360"/>
        <w:jc w:val="both"/>
        <w:rPr>
          <w:rFonts w:asciiTheme="minorHAnsi" w:hAnsiTheme="minorHAnsi" w:cstheme="minorHAnsi"/>
        </w:rPr>
      </w:pPr>
    </w:p>
    <w:p w14:paraId="6E2DEBAC" w14:textId="77777777" w:rsidR="00217AB7" w:rsidRPr="006D04AC" w:rsidRDefault="00217AB7" w:rsidP="00217AB7">
      <w:pPr>
        <w:ind w:left="360"/>
        <w:jc w:val="both"/>
        <w:rPr>
          <w:rFonts w:asciiTheme="minorHAnsi" w:hAnsiTheme="minorHAnsi" w:cstheme="minorHAnsi"/>
          <w:i/>
        </w:rPr>
      </w:pPr>
      <w:r w:rsidRPr="006D04AC">
        <w:rPr>
          <w:rFonts w:asciiTheme="minorHAnsi" w:hAnsiTheme="minorHAnsi" w:cstheme="minorHAnsi"/>
          <w:i/>
        </w:rPr>
        <w:t xml:space="preserve">“The children are at the centre of all that we do and their potential to achieve is recognised.  Their time in our school is characterised by a </w:t>
      </w:r>
      <w:r w:rsidR="00D05A1E" w:rsidRPr="006D04AC">
        <w:rPr>
          <w:rFonts w:asciiTheme="minorHAnsi" w:hAnsiTheme="minorHAnsi" w:cstheme="minorHAnsi"/>
          <w:i/>
        </w:rPr>
        <w:t>sen</w:t>
      </w:r>
      <w:r w:rsidRPr="006D04AC">
        <w:rPr>
          <w:rFonts w:asciiTheme="minorHAnsi" w:hAnsiTheme="minorHAnsi" w:cstheme="minorHAnsi"/>
          <w:i/>
        </w:rPr>
        <w:t>se of belonging, security, challenge and appreciation.”  (Mission Statement).</w:t>
      </w:r>
    </w:p>
    <w:p w14:paraId="72B7064A" w14:textId="77777777" w:rsidR="00217AB7" w:rsidRPr="006D04AC" w:rsidRDefault="00217AB7" w:rsidP="00217AB7">
      <w:pPr>
        <w:ind w:left="360"/>
        <w:jc w:val="both"/>
        <w:rPr>
          <w:rFonts w:asciiTheme="minorHAnsi" w:hAnsiTheme="minorHAnsi" w:cstheme="minorHAnsi"/>
        </w:rPr>
      </w:pPr>
    </w:p>
    <w:p w14:paraId="727938CB" w14:textId="77777777" w:rsidR="00217AB7" w:rsidRPr="006D04AC" w:rsidRDefault="00217AB7" w:rsidP="00217AB7">
      <w:pPr>
        <w:ind w:left="360"/>
        <w:jc w:val="both"/>
        <w:rPr>
          <w:rFonts w:asciiTheme="minorHAnsi" w:hAnsiTheme="minorHAnsi" w:cstheme="minorHAnsi"/>
        </w:rPr>
      </w:pPr>
      <w:r w:rsidRPr="006D04AC">
        <w:rPr>
          <w:rFonts w:asciiTheme="minorHAnsi" w:hAnsiTheme="minorHAnsi" w:cstheme="minorHAnsi"/>
        </w:rPr>
        <w:t>We believe that all children should have their needs met and should be given an equal access to the curriculum.  Our aim is to provide individual and small group provision for those children with Special Needs whatever those needs may be so that they can reach their full potential.  We feel that their contribution to school life should be valued and we seek to build their self-esteem.</w:t>
      </w:r>
    </w:p>
    <w:p w14:paraId="2F84C3F3" w14:textId="77777777" w:rsidR="00217AB7" w:rsidRPr="006D04AC" w:rsidRDefault="00217AB7" w:rsidP="00217AB7">
      <w:pPr>
        <w:ind w:left="360"/>
        <w:jc w:val="both"/>
        <w:rPr>
          <w:rFonts w:asciiTheme="minorHAnsi" w:hAnsiTheme="minorHAnsi" w:cstheme="minorHAnsi"/>
        </w:rPr>
      </w:pPr>
    </w:p>
    <w:p w14:paraId="135E1307" w14:textId="77777777" w:rsidR="00217AB7" w:rsidRPr="006D04AC" w:rsidRDefault="00217AB7" w:rsidP="00217AB7">
      <w:pPr>
        <w:ind w:left="360"/>
        <w:jc w:val="both"/>
        <w:rPr>
          <w:rFonts w:asciiTheme="minorHAnsi" w:hAnsiTheme="minorHAnsi" w:cstheme="minorHAnsi"/>
          <w:b/>
        </w:rPr>
      </w:pPr>
      <w:r w:rsidRPr="006D04AC">
        <w:rPr>
          <w:rFonts w:asciiTheme="minorHAnsi" w:hAnsiTheme="minorHAnsi" w:cstheme="minorHAnsi"/>
          <w:b/>
          <w:u w:val="single"/>
        </w:rPr>
        <w:t>Objectives are to:</w:t>
      </w:r>
    </w:p>
    <w:p w14:paraId="1B0CAD8A" w14:textId="77777777" w:rsidR="00217AB7" w:rsidRPr="006D04AC" w:rsidRDefault="00217AB7" w:rsidP="00217AB7">
      <w:pPr>
        <w:ind w:left="360"/>
        <w:jc w:val="both"/>
        <w:rPr>
          <w:rFonts w:asciiTheme="minorHAnsi" w:hAnsiTheme="minorHAnsi" w:cstheme="minorHAnsi"/>
        </w:rPr>
      </w:pPr>
    </w:p>
    <w:p w14:paraId="506A513C" w14:textId="77777777" w:rsidR="00217AB7" w:rsidRPr="006D04AC" w:rsidRDefault="00217AB7" w:rsidP="00217AB7">
      <w:pPr>
        <w:numPr>
          <w:ilvl w:val="0"/>
          <w:numId w:val="12"/>
        </w:numPr>
        <w:jc w:val="both"/>
        <w:rPr>
          <w:rFonts w:asciiTheme="minorHAnsi" w:hAnsiTheme="minorHAnsi" w:cstheme="minorHAnsi"/>
        </w:rPr>
      </w:pPr>
      <w:r w:rsidRPr="006D04AC">
        <w:rPr>
          <w:rFonts w:asciiTheme="minorHAnsi" w:hAnsiTheme="minorHAnsi" w:cstheme="minorHAnsi"/>
        </w:rPr>
        <w:t xml:space="preserve">Identify as early as possible those children with special needs </w:t>
      </w:r>
    </w:p>
    <w:p w14:paraId="19BB5D4A" w14:textId="77777777" w:rsidR="00217AB7" w:rsidRPr="006D04AC" w:rsidRDefault="00217AB7" w:rsidP="00217AB7">
      <w:pPr>
        <w:numPr>
          <w:ilvl w:val="0"/>
          <w:numId w:val="12"/>
        </w:numPr>
        <w:jc w:val="both"/>
        <w:rPr>
          <w:rFonts w:asciiTheme="minorHAnsi" w:hAnsiTheme="minorHAnsi" w:cstheme="minorHAnsi"/>
        </w:rPr>
      </w:pPr>
      <w:r w:rsidRPr="006D04AC">
        <w:rPr>
          <w:rFonts w:asciiTheme="minorHAnsi" w:hAnsiTheme="minorHAnsi" w:cstheme="minorHAnsi"/>
        </w:rPr>
        <w:t>Regularly inform parents of their child’s progress</w:t>
      </w:r>
    </w:p>
    <w:p w14:paraId="43F6A857" w14:textId="77777777" w:rsidR="00217AB7" w:rsidRPr="006D04AC" w:rsidRDefault="00217AB7" w:rsidP="00217AB7">
      <w:pPr>
        <w:numPr>
          <w:ilvl w:val="0"/>
          <w:numId w:val="12"/>
        </w:numPr>
        <w:jc w:val="both"/>
        <w:rPr>
          <w:rFonts w:asciiTheme="minorHAnsi" w:hAnsiTheme="minorHAnsi" w:cstheme="minorHAnsi"/>
        </w:rPr>
      </w:pPr>
      <w:r w:rsidRPr="006D04AC">
        <w:rPr>
          <w:rFonts w:asciiTheme="minorHAnsi" w:hAnsiTheme="minorHAnsi" w:cstheme="minorHAnsi"/>
        </w:rPr>
        <w:t>Fill in all the necessary forms supplied by the LA and designed by the school itself</w:t>
      </w:r>
    </w:p>
    <w:p w14:paraId="68A4DDE1" w14:textId="77777777" w:rsidR="00217AB7" w:rsidRPr="006D04AC" w:rsidRDefault="00217AB7" w:rsidP="00217AB7">
      <w:pPr>
        <w:numPr>
          <w:ilvl w:val="0"/>
          <w:numId w:val="12"/>
        </w:numPr>
        <w:jc w:val="both"/>
        <w:rPr>
          <w:rFonts w:asciiTheme="minorHAnsi" w:hAnsiTheme="minorHAnsi" w:cstheme="minorHAnsi"/>
        </w:rPr>
      </w:pPr>
      <w:r w:rsidRPr="006D04AC">
        <w:rPr>
          <w:rFonts w:asciiTheme="minorHAnsi" w:hAnsiTheme="minorHAnsi" w:cstheme="minorHAnsi"/>
        </w:rPr>
        <w:t>Liaise regularly with external agencies</w:t>
      </w:r>
    </w:p>
    <w:p w14:paraId="17E0FD7F" w14:textId="77777777" w:rsidR="00217AB7" w:rsidRPr="006D04AC" w:rsidRDefault="00D05A1E" w:rsidP="00217AB7">
      <w:pPr>
        <w:numPr>
          <w:ilvl w:val="0"/>
          <w:numId w:val="12"/>
        </w:numPr>
        <w:jc w:val="both"/>
        <w:rPr>
          <w:rFonts w:asciiTheme="minorHAnsi" w:hAnsiTheme="minorHAnsi" w:cstheme="minorHAnsi"/>
        </w:rPr>
      </w:pPr>
      <w:r w:rsidRPr="006D04AC">
        <w:rPr>
          <w:rFonts w:asciiTheme="minorHAnsi" w:hAnsiTheme="minorHAnsi" w:cstheme="minorHAnsi"/>
        </w:rPr>
        <w:t>Create individual sup</w:t>
      </w:r>
      <w:r w:rsidR="00060078" w:rsidRPr="006D04AC">
        <w:rPr>
          <w:rFonts w:asciiTheme="minorHAnsi" w:hAnsiTheme="minorHAnsi" w:cstheme="minorHAnsi"/>
        </w:rPr>
        <w:t>port</w:t>
      </w:r>
      <w:r w:rsidR="00217AB7" w:rsidRPr="006D04AC">
        <w:rPr>
          <w:rFonts w:asciiTheme="minorHAnsi" w:hAnsiTheme="minorHAnsi" w:cstheme="minorHAnsi"/>
        </w:rPr>
        <w:t xml:space="preserve"> plans where appropriate</w:t>
      </w:r>
    </w:p>
    <w:p w14:paraId="2D69B52C" w14:textId="77777777" w:rsidR="00217AB7" w:rsidRPr="006D04AC" w:rsidRDefault="00217AB7" w:rsidP="00217AB7">
      <w:pPr>
        <w:numPr>
          <w:ilvl w:val="0"/>
          <w:numId w:val="12"/>
        </w:numPr>
        <w:jc w:val="both"/>
        <w:rPr>
          <w:rFonts w:asciiTheme="minorHAnsi" w:hAnsiTheme="minorHAnsi" w:cstheme="minorHAnsi"/>
        </w:rPr>
      </w:pPr>
      <w:r w:rsidRPr="006D04AC">
        <w:rPr>
          <w:rFonts w:asciiTheme="minorHAnsi" w:hAnsiTheme="minorHAnsi" w:cstheme="minorHAnsi"/>
        </w:rPr>
        <w:t>Plan and differentiate appropriate work for the children with special needs</w:t>
      </w:r>
    </w:p>
    <w:p w14:paraId="4B583020" w14:textId="77777777" w:rsidR="00217AB7" w:rsidRPr="006D04AC" w:rsidRDefault="00217AB7" w:rsidP="00217AB7">
      <w:pPr>
        <w:numPr>
          <w:ilvl w:val="0"/>
          <w:numId w:val="12"/>
        </w:numPr>
        <w:jc w:val="both"/>
        <w:rPr>
          <w:rFonts w:asciiTheme="minorHAnsi" w:hAnsiTheme="minorHAnsi" w:cstheme="minorHAnsi"/>
        </w:rPr>
      </w:pPr>
      <w:r w:rsidRPr="006D04AC">
        <w:rPr>
          <w:rFonts w:asciiTheme="minorHAnsi" w:hAnsiTheme="minorHAnsi" w:cstheme="minorHAnsi"/>
        </w:rPr>
        <w:t xml:space="preserve">Put into place regular screening of </w:t>
      </w:r>
      <w:r w:rsidR="00D05A1E" w:rsidRPr="006D04AC">
        <w:rPr>
          <w:rFonts w:asciiTheme="minorHAnsi" w:hAnsiTheme="minorHAnsi" w:cstheme="minorHAnsi"/>
        </w:rPr>
        <w:t>SEND</w:t>
      </w:r>
      <w:r w:rsidRPr="006D04AC">
        <w:rPr>
          <w:rFonts w:asciiTheme="minorHAnsi" w:hAnsiTheme="minorHAnsi" w:cstheme="minorHAnsi"/>
        </w:rPr>
        <w:t xml:space="preserve"> children</w:t>
      </w:r>
    </w:p>
    <w:p w14:paraId="113B1EFC" w14:textId="77777777" w:rsidR="00217AB7" w:rsidRPr="006D04AC" w:rsidRDefault="00217AB7" w:rsidP="00217AB7">
      <w:pPr>
        <w:ind w:left="360"/>
        <w:jc w:val="both"/>
        <w:rPr>
          <w:rFonts w:asciiTheme="minorHAnsi" w:hAnsiTheme="minorHAnsi" w:cstheme="minorHAnsi"/>
        </w:rPr>
      </w:pPr>
    </w:p>
    <w:p w14:paraId="2420577B" w14:textId="77777777" w:rsidR="00217AB7" w:rsidRPr="006D04AC" w:rsidRDefault="00217AB7" w:rsidP="00217AB7">
      <w:pPr>
        <w:ind w:left="360"/>
        <w:jc w:val="both"/>
        <w:rPr>
          <w:rFonts w:asciiTheme="minorHAnsi" w:hAnsiTheme="minorHAnsi" w:cstheme="minorHAnsi"/>
          <w:b/>
          <w:u w:val="single"/>
        </w:rPr>
      </w:pPr>
      <w:r w:rsidRPr="006D04AC">
        <w:rPr>
          <w:rFonts w:asciiTheme="minorHAnsi" w:hAnsiTheme="minorHAnsi" w:cstheme="minorHAnsi"/>
          <w:b/>
          <w:u w:val="single"/>
        </w:rPr>
        <w:t>Identification of special needs</w:t>
      </w:r>
      <w:r w:rsidR="00293A9E" w:rsidRPr="006D04AC">
        <w:rPr>
          <w:rFonts w:asciiTheme="minorHAnsi" w:hAnsiTheme="minorHAnsi" w:cstheme="minorHAnsi"/>
          <w:b/>
          <w:u w:val="single"/>
        </w:rPr>
        <w:t xml:space="preserve"> and Disability</w:t>
      </w:r>
    </w:p>
    <w:p w14:paraId="07C8CA6D" w14:textId="77777777" w:rsidR="00293A9E" w:rsidRPr="006D04AC" w:rsidRDefault="00293A9E" w:rsidP="00217AB7">
      <w:pPr>
        <w:ind w:left="360"/>
        <w:jc w:val="both"/>
        <w:rPr>
          <w:rFonts w:asciiTheme="minorHAnsi" w:hAnsiTheme="minorHAnsi" w:cstheme="minorHAnsi"/>
          <w:u w:val="single"/>
        </w:rPr>
      </w:pPr>
    </w:p>
    <w:p w14:paraId="3D0A68AD" w14:textId="77777777" w:rsidR="00293A9E" w:rsidRPr="006D04AC" w:rsidRDefault="00293A9E" w:rsidP="00217AB7">
      <w:pPr>
        <w:ind w:left="360"/>
        <w:jc w:val="both"/>
        <w:rPr>
          <w:rFonts w:asciiTheme="minorHAnsi" w:hAnsiTheme="minorHAnsi" w:cstheme="minorHAnsi"/>
          <w:u w:val="single"/>
        </w:rPr>
      </w:pPr>
    </w:p>
    <w:p w14:paraId="535E8DB6" w14:textId="77777777" w:rsidR="00293A9E" w:rsidRPr="006D04AC" w:rsidRDefault="00293A9E" w:rsidP="00293A9E">
      <w:pPr>
        <w:ind w:left="360"/>
        <w:jc w:val="both"/>
        <w:rPr>
          <w:rFonts w:asciiTheme="minorHAnsi" w:hAnsiTheme="minorHAnsi" w:cstheme="minorHAnsi"/>
        </w:rPr>
      </w:pPr>
      <w:r w:rsidRPr="006D04AC">
        <w:rPr>
          <w:rFonts w:asciiTheme="minorHAnsi" w:hAnsiTheme="minorHAnsi" w:cstheme="minorHAnsi"/>
        </w:rPr>
        <w:t xml:space="preserve">The schools use the definition of </w:t>
      </w:r>
      <w:r w:rsidR="00D05A1E" w:rsidRPr="006D04AC">
        <w:rPr>
          <w:rFonts w:asciiTheme="minorHAnsi" w:hAnsiTheme="minorHAnsi" w:cstheme="minorHAnsi"/>
        </w:rPr>
        <w:t>SEND</w:t>
      </w:r>
      <w:r w:rsidRPr="006D04AC">
        <w:rPr>
          <w:rFonts w:asciiTheme="minorHAnsi" w:hAnsiTheme="minorHAnsi" w:cstheme="minorHAnsi"/>
        </w:rPr>
        <w:t xml:space="preserve"> and disability as set out in the </w:t>
      </w:r>
      <w:r w:rsidR="00D05A1E" w:rsidRPr="006D04AC">
        <w:rPr>
          <w:rFonts w:asciiTheme="minorHAnsi" w:hAnsiTheme="minorHAnsi" w:cstheme="minorHAnsi"/>
        </w:rPr>
        <w:t>SEN</w:t>
      </w:r>
      <w:r w:rsidRPr="006D04AC">
        <w:rPr>
          <w:rFonts w:asciiTheme="minorHAnsi" w:hAnsiTheme="minorHAnsi" w:cstheme="minorHAnsi"/>
        </w:rPr>
        <w:t xml:space="preserve">D code of practice (2015) and Equality Act 2010. We recognise the importance of early identification and aim to ensure that robust measures are in place to highlight children who are falling behind or who are facing difficulties, with any aspect of learning or social development, at the earliest opportunity. This process of early identification is supported by: </w:t>
      </w:r>
    </w:p>
    <w:p w14:paraId="6D6F694A" w14:textId="77777777" w:rsidR="001F4B47" w:rsidRPr="006D04AC" w:rsidRDefault="001F4B47" w:rsidP="00293A9E">
      <w:pPr>
        <w:ind w:left="360"/>
        <w:jc w:val="both"/>
        <w:rPr>
          <w:rFonts w:asciiTheme="minorHAnsi" w:hAnsiTheme="minorHAnsi" w:cstheme="minorHAnsi"/>
        </w:rPr>
      </w:pPr>
    </w:p>
    <w:p w14:paraId="6627247B" w14:textId="77777777" w:rsidR="00293A9E" w:rsidRPr="006D04AC" w:rsidRDefault="00293A9E" w:rsidP="00293A9E">
      <w:pPr>
        <w:numPr>
          <w:ilvl w:val="0"/>
          <w:numId w:val="14"/>
        </w:numPr>
        <w:jc w:val="both"/>
        <w:rPr>
          <w:rFonts w:asciiTheme="minorHAnsi" w:hAnsiTheme="minorHAnsi" w:cstheme="minorHAnsi"/>
        </w:rPr>
      </w:pPr>
      <w:r w:rsidRPr="006D04AC">
        <w:rPr>
          <w:rFonts w:asciiTheme="minorHAnsi" w:hAnsiTheme="minorHAnsi" w:cstheme="minorHAnsi"/>
        </w:rPr>
        <w:t>Review of skills and attainment when pupils join the school, taking into account information from any previous settings or agencies, as appropriate;</w:t>
      </w:r>
    </w:p>
    <w:p w14:paraId="06AF7268" w14:textId="77777777" w:rsidR="00293A9E" w:rsidRPr="006D04AC" w:rsidRDefault="00293A9E" w:rsidP="00A84BC4">
      <w:pPr>
        <w:numPr>
          <w:ilvl w:val="0"/>
          <w:numId w:val="14"/>
        </w:numPr>
        <w:jc w:val="both"/>
        <w:rPr>
          <w:rFonts w:asciiTheme="minorHAnsi" w:hAnsiTheme="minorHAnsi" w:cstheme="minorHAnsi"/>
        </w:rPr>
      </w:pPr>
      <w:r w:rsidRPr="006D04AC">
        <w:rPr>
          <w:rFonts w:asciiTheme="minorHAnsi" w:hAnsiTheme="minorHAnsi" w:cstheme="minorHAnsi"/>
        </w:rPr>
        <w:t>Termly tracking of all pupils to monitor rates of progress and attainment;</w:t>
      </w:r>
    </w:p>
    <w:p w14:paraId="13C4AC97" w14:textId="77777777" w:rsidR="00A84BC4" w:rsidRPr="006D04AC" w:rsidRDefault="00293A9E" w:rsidP="00A84BC4">
      <w:pPr>
        <w:numPr>
          <w:ilvl w:val="0"/>
          <w:numId w:val="14"/>
        </w:numPr>
        <w:jc w:val="both"/>
        <w:rPr>
          <w:rFonts w:asciiTheme="minorHAnsi" w:hAnsiTheme="minorHAnsi" w:cstheme="minorHAnsi"/>
        </w:rPr>
      </w:pPr>
      <w:r w:rsidRPr="006D04AC">
        <w:rPr>
          <w:rFonts w:asciiTheme="minorHAnsi" w:hAnsiTheme="minorHAnsi" w:cstheme="minorHAnsi"/>
        </w:rPr>
        <w:t xml:space="preserve">Concerns raised directly by parents or other agencies. </w:t>
      </w:r>
    </w:p>
    <w:p w14:paraId="7B1DE828" w14:textId="77777777" w:rsidR="007E102C" w:rsidRPr="006D04AC" w:rsidRDefault="007E102C" w:rsidP="00E72BB3">
      <w:pPr>
        <w:jc w:val="both"/>
        <w:rPr>
          <w:rFonts w:asciiTheme="minorHAnsi" w:hAnsiTheme="minorHAnsi" w:cstheme="minorHAnsi"/>
        </w:rPr>
      </w:pPr>
    </w:p>
    <w:p w14:paraId="4560356D" w14:textId="77777777" w:rsidR="002E3997" w:rsidRPr="006D04AC" w:rsidRDefault="00E72BB3" w:rsidP="00E72BB3">
      <w:pPr>
        <w:jc w:val="both"/>
        <w:rPr>
          <w:rFonts w:asciiTheme="minorHAnsi" w:hAnsiTheme="minorHAnsi" w:cstheme="minorHAnsi"/>
        </w:rPr>
      </w:pPr>
      <w:r w:rsidRPr="006D04AC">
        <w:rPr>
          <w:rFonts w:asciiTheme="minorHAnsi" w:hAnsiTheme="minorHAnsi" w:cstheme="minorHAnsi"/>
        </w:rPr>
        <w:t xml:space="preserve"> </w:t>
      </w:r>
      <w:r w:rsidR="002E3997" w:rsidRPr="006D04AC">
        <w:rPr>
          <w:rFonts w:asciiTheme="minorHAnsi" w:hAnsiTheme="minorHAnsi" w:cstheme="minorHAnsi"/>
        </w:rPr>
        <w:t xml:space="preserve">      </w:t>
      </w:r>
      <w:r w:rsidRPr="006D04AC">
        <w:rPr>
          <w:rFonts w:asciiTheme="minorHAnsi" w:hAnsiTheme="minorHAnsi" w:cstheme="minorHAnsi"/>
        </w:rPr>
        <w:t xml:space="preserve">As </w:t>
      </w:r>
      <w:r w:rsidR="00293A9E" w:rsidRPr="006D04AC">
        <w:rPr>
          <w:rFonts w:asciiTheme="minorHAnsi" w:hAnsiTheme="minorHAnsi" w:cstheme="minorHAnsi"/>
        </w:rPr>
        <w:t>well as core subject areas, progress in other areas</w:t>
      </w:r>
      <w:r w:rsidRPr="006D04AC">
        <w:rPr>
          <w:rFonts w:asciiTheme="minorHAnsi" w:hAnsiTheme="minorHAnsi" w:cstheme="minorHAnsi"/>
        </w:rPr>
        <w:t xml:space="preserve"> will also be</w:t>
      </w:r>
    </w:p>
    <w:p w14:paraId="16EE69D9" w14:textId="77777777" w:rsidR="002E3997" w:rsidRPr="006D04AC" w:rsidRDefault="007E102C" w:rsidP="00E72BB3">
      <w:pPr>
        <w:jc w:val="both"/>
        <w:rPr>
          <w:rFonts w:asciiTheme="minorHAnsi" w:hAnsiTheme="minorHAnsi" w:cstheme="minorHAnsi"/>
        </w:rPr>
      </w:pPr>
      <w:r w:rsidRPr="006D04AC">
        <w:rPr>
          <w:rFonts w:asciiTheme="minorHAnsi" w:hAnsiTheme="minorHAnsi" w:cstheme="minorHAnsi"/>
        </w:rPr>
        <w:t xml:space="preserve">     </w:t>
      </w:r>
      <w:r w:rsidR="002E3997" w:rsidRPr="006D04AC">
        <w:rPr>
          <w:rFonts w:asciiTheme="minorHAnsi" w:hAnsiTheme="minorHAnsi" w:cstheme="minorHAnsi"/>
        </w:rPr>
        <w:t xml:space="preserve">  </w:t>
      </w:r>
      <w:r w:rsidR="00E72BB3" w:rsidRPr="006D04AC">
        <w:rPr>
          <w:rFonts w:asciiTheme="minorHAnsi" w:hAnsiTheme="minorHAnsi" w:cstheme="minorHAnsi"/>
        </w:rPr>
        <w:t>considered such as</w:t>
      </w:r>
      <w:r w:rsidRPr="006D04AC">
        <w:rPr>
          <w:rFonts w:asciiTheme="minorHAnsi" w:hAnsiTheme="minorHAnsi" w:cstheme="minorHAnsi"/>
        </w:rPr>
        <w:t xml:space="preserve"> </w:t>
      </w:r>
      <w:r w:rsidR="00293A9E" w:rsidRPr="006D04AC">
        <w:rPr>
          <w:rFonts w:asciiTheme="minorHAnsi" w:hAnsiTheme="minorHAnsi" w:cstheme="minorHAnsi"/>
        </w:rPr>
        <w:t>social development and communication</w:t>
      </w:r>
      <w:r w:rsidR="002E3997" w:rsidRPr="006D04AC">
        <w:rPr>
          <w:rFonts w:asciiTheme="minorHAnsi" w:hAnsiTheme="minorHAnsi" w:cstheme="minorHAnsi"/>
        </w:rPr>
        <w:t xml:space="preserve"> </w:t>
      </w:r>
      <w:r w:rsidR="00293A9E" w:rsidRPr="006D04AC">
        <w:rPr>
          <w:rFonts w:asciiTheme="minorHAnsi" w:hAnsiTheme="minorHAnsi" w:cstheme="minorHAnsi"/>
        </w:rPr>
        <w:t>skills.</w:t>
      </w:r>
      <w:r w:rsidR="002E3997" w:rsidRPr="006D04AC">
        <w:rPr>
          <w:rFonts w:asciiTheme="minorHAnsi" w:hAnsiTheme="minorHAnsi" w:cstheme="minorHAnsi"/>
        </w:rPr>
        <w:t xml:space="preserve"> </w:t>
      </w:r>
      <w:r w:rsidR="00293A9E" w:rsidRPr="006D04AC">
        <w:rPr>
          <w:rFonts w:asciiTheme="minorHAnsi" w:hAnsiTheme="minorHAnsi" w:cstheme="minorHAnsi"/>
        </w:rPr>
        <w:t xml:space="preserve">In </w:t>
      </w:r>
    </w:p>
    <w:p w14:paraId="535F55BD" w14:textId="77777777" w:rsidR="002E3997" w:rsidRPr="006D04AC" w:rsidRDefault="002E3997" w:rsidP="00E72BB3">
      <w:pPr>
        <w:jc w:val="both"/>
        <w:rPr>
          <w:rFonts w:asciiTheme="minorHAnsi" w:hAnsiTheme="minorHAnsi" w:cstheme="minorHAnsi"/>
        </w:rPr>
      </w:pPr>
      <w:r w:rsidRPr="006D04AC">
        <w:rPr>
          <w:rFonts w:asciiTheme="minorHAnsi" w:hAnsiTheme="minorHAnsi" w:cstheme="minorHAnsi"/>
        </w:rPr>
        <w:t xml:space="preserve">       </w:t>
      </w:r>
      <w:r w:rsidR="00293A9E" w:rsidRPr="006D04AC">
        <w:rPr>
          <w:rFonts w:asciiTheme="minorHAnsi" w:hAnsiTheme="minorHAnsi" w:cstheme="minorHAnsi"/>
        </w:rPr>
        <w:t>deter</w:t>
      </w:r>
      <w:r w:rsidR="007E102C" w:rsidRPr="006D04AC">
        <w:rPr>
          <w:rFonts w:asciiTheme="minorHAnsi" w:hAnsiTheme="minorHAnsi" w:cstheme="minorHAnsi"/>
        </w:rPr>
        <w:t xml:space="preserve">mining whether a pupil may have </w:t>
      </w:r>
      <w:r w:rsidR="00D05A1E" w:rsidRPr="006D04AC">
        <w:rPr>
          <w:rFonts w:asciiTheme="minorHAnsi" w:hAnsiTheme="minorHAnsi" w:cstheme="minorHAnsi"/>
        </w:rPr>
        <w:t>SEND</w:t>
      </w:r>
      <w:r w:rsidR="00293A9E" w:rsidRPr="006D04AC">
        <w:rPr>
          <w:rFonts w:asciiTheme="minorHAnsi" w:hAnsiTheme="minorHAnsi" w:cstheme="minorHAnsi"/>
        </w:rPr>
        <w:t>, consideration will also be given</w:t>
      </w:r>
    </w:p>
    <w:p w14:paraId="0B691E70" w14:textId="77777777" w:rsidR="00A84BC4" w:rsidRPr="006D04AC" w:rsidRDefault="002E3997" w:rsidP="00E72BB3">
      <w:pPr>
        <w:jc w:val="both"/>
        <w:rPr>
          <w:rFonts w:asciiTheme="minorHAnsi" w:hAnsiTheme="minorHAnsi" w:cstheme="minorHAnsi"/>
        </w:rPr>
      </w:pPr>
      <w:r w:rsidRPr="006D04AC">
        <w:rPr>
          <w:rFonts w:asciiTheme="minorHAnsi" w:hAnsiTheme="minorHAnsi" w:cstheme="minorHAnsi"/>
        </w:rPr>
        <w:t xml:space="preserve">       </w:t>
      </w:r>
      <w:r w:rsidR="00293A9E" w:rsidRPr="006D04AC">
        <w:rPr>
          <w:rFonts w:asciiTheme="minorHAnsi" w:hAnsiTheme="minorHAnsi" w:cstheme="minorHAnsi"/>
        </w:rPr>
        <w:t>to other factors, which may be affecting</w:t>
      </w:r>
      <w:r w:rsidR="007E102C" w:rsidRPr="006D04AC">
        <w:rPr>
          <w:rFonts w:asciiTheme="minorHAnsi" w:hAnsiTheme="minorHAnsi" w:cstheme="minorHAnsi"/>
        </w:rPr>
        <w:t xml:space="preserve"> </w:t>
      </w:r>
      <w:r w:rsidR="00293A9E" w:rsidRPr="006D04AC">
        <w:rPr>
          <w:rFonts w:asciiTheme="minorHAnsi" w:hAnsiTheme="minorHAnsi" w:cstheme="minorHAnsi"/>
        </w:rPr>
        <w:t>achievement including;</w:t>
      </w:r>
    </w:p>
    <w:p w14:paraId="5AC15BF1" w14:textId="77777777" w:rsidR="007E102C" w:rsidRPr="006D04AC" w:rsidRDefault="002E3997" w:rsidP="00E72BB3">
      <w:pPr>
        <w:jc w:val="both"/>
        <w:rPr>
          <w:rFonts w:asciiTheme="minorHAnsi" w:hAnsiTheme="minorHAnsi" w:cstheme="minorHAnsi"/>
        </w:rPr>
      </w:pPr>
      <w:r w:rsidRPr="006D04AC">
        <w:rPr>
          <w:rFonts w:asciiTheme="minorHAnsi" w:hAnsiTheme="minorHAnsi" w:cstheme="minorHAnsi"/>
        </w:rPr>
        <w:t xml:space="preserve">  </w:t>
      </w:r>
    </w:p>
    <w:p w14:paraId="46F121AA" w14:textId="77777777" w:rsidR="00A84BC4" w:rsidRPr="006D04AC" w:rsidRDefault="00C57735" w:rsidP="00A84BC4">
      <w:pPr>
        <w:numPr>
          <w:ilvl w:val="0"/>
          <w:numId w:val="14"/>
        </w:numPr>
        <w:jc w:val="both"/>
        <w:rPr>
          <w:rFonts w:asciiTheme="minorHAnsi" w:hAnsiTheme="minorHAnsi" w:cstheme="minorHAnsi"/>
        </w:rPr>
      </w:pPr>
      <w:r w:rsidRPr="006D04AC">
        <w:rPr>
          <w:rFonts w:asciiTheme="minorHAnsi" w:hAnsiTheme="minorHAnsi" w:cstheme="minorHAnsi"/>
        </w:rPr>
        <w:t xml:space="preserve"> </w:t>
      </w:r>
      <w:r w:rsidR="00293A9E" w:rsidRPr="006D04AC">
        <w:rPr>
          <w:rFonts w:asciiTheme="minorHAnsi" w:hAnsiTheme="minorHAnsi" w:cstheme="minorHAnsi"/>
        </w:rPr>
        <w:t xml:space="preserve">Attendance </w:t>
      </w:r>
    </w:p>
    <w:p w14:paraId="2BA54CED" w14:textId="77777777" w:rsidR="00A84BC4" w:rsidRPr="006D04AC" w:rsidRDefault="00293A9E" w:rsidP="00A84BC4">
      <w:pPr>
        <w:numPr>
          <w:ilvl w:val="0"/>
          <w:numId w:val="14"/>
        </w:numPr>
        <w:jc w:val="both"/>
        <w:rPr>
          <w:rFonts w:asciiTheme="minorHAnsi" w:hAnsiTheme="minorHAnsi" w:cstheme="minorHAnsi"/>
        </w:rPr>
      </w:pPr>
      <w:r w:rsidRPr="006D04AC">
        <w:rPr>
          <w:rFonts w:asciiTheme="minorHAnsi" w:hAnsiTheme="minorHAnsi" w:cstheme="minorHAnsi"/>
        </w:rPr>
        <w:t xml:space="preserve"> English as an Additional Language</w:t>
      </w:r>
    </w:p>
    <w:p w14:paraId="7F84F596" w14:textId="77777777" w:rsidR="00A84BC4" w:rsidRPr="006D04AC" w:rsidRDefault="00293A9E" w:rsidP="00A84BC4">
      <w:pPr>
        <w:numPr>
          <w:ilvl w:val="0"/>
          <w:numId w:val="14"/>
        </w:numPr>
        <w:jc w:val="both"/>
        <w:rPr>
          <w:rFonts w:asciiTheme="minorHAnsi" w:hAnsiTheme="minorHAnsi" w:cstheme="minorHAnsi"/>
        </w:rPr>
      </w:pPr>
      <w:r w:rsidRPr="006D04AC">
        <w:rPr>
          <w:rFonts w:asciiTheme="minorHAnsi" w:hAnsiTheme="minorHAnsi" w:cstheme="minorHAnsi"/>
        </w:rPr>
        <w:t xml:space="preserve"> Family circumstances</w:t>
      </w:r>
    </w:p>
    <w:p w14:paraId="2ACE855D" w14:textId="77777777" w:rsidR="00A84BC4" w:rsidRPr="006D04AC" w:rsidRDefault="00293A9E" w:rsidP="00A84BC4">
      <w:pPr>
        <w:numPr>
          <w:ilvl w:val="0"/>
          <w:numId w:val="14"/>
        </w:numPr>
        <w:jc w:val="both"/>
        <w:rPr>
          <w:rFonts w:asciiTheme="minorHAnsi" w:hAnsiTheme="minorHAnsi" w:cstheme="minorHAnsi"/>
        </w:rPr>
      </w:pPr>
      <w:r w:rsidRPr="006D04AC">
        <w:rPr>
          <w:rFonts w:asciiTheme="minorHAnsi" w:hAnsiTheme="minorHAnsi" w:cstheme="minorHAnsi"/>
        </w:rPr>
        <w:t xml:space="preserve"> Economic disadvantage</w:t>
      </w:r>
      <w:r w:rsidR="00A84BC4" w:rsidRPr="006D04AC">
        <w:rPr>
          <w:rFonts w:asciiTheme="minorHAnsi" w:hAnsiTheme="minorHAnsi" w:cstheme="minorHAnsi"/>
        </w:rPr>
        <w:t>.</w:t>
      </w:r>
    </w:p>
    <w:p w14:paraId="4FDEFCA7" w14:textId="77777777" w:rsidR="00A84BC4" w:rsidRPr="006D04AC" w:rsidRDefault="00A84BC4" w:rsidP="00A84BC4">
      <w:pPr>
        <w:jc w:val="both"/>
        <w:rPr>
          <w:rFonts w:asciiTheme="minorHAnsi" w:hAnsiTheme="minorHAnsi" w:cstheme="minorHAnsi"/>
        </w:rPr>
      </w:pPr>
    </w:p>
    <w:p w14:paraId="388F7187" w14:textId="77777777" w:rsidR="001F4B47" w:rsidRPr="006D04AC" w:rsidRDefault="00A84BC4" w:rsidP="00A84BC4">
      <w:pPr>
        <w:jc w:val="both"/>
        <w:rPr>
          <w:rFonts w:asciiTheme="minorHAnsi" w:hAnsiTheme="minorHAnsi" w:cstheme="minorHAnsi"/>
        </w:rPr>
      </w:pPr>
      <w:r w:rsidRPr="006D04AC">
        <w:rPr>
          <w:rFonts w:asciiTheme="minorHAnsi" w:hAnsiTheme="minorHAnsi" w:cstheme="minorHAnsi"/>
        </w:rPr>
        <w:t xml:space="preserve">    </w:t>
      </w:r>
      <w:r w:rsidR="00293A9E" w:rsidRPr="006D04AC">
        <w:rPr>
          <w:rFonts w:asciiTheme="minorHAnsi" w:hAnsiTheme="minorHAnsi" w:cstheme="minorHAnsi"/>
        </w:rPr>
        <w:t xml:space="preserve">  The schools acknowledge that consideration of the</w:t>
      </w:r>
      <w:r w:rsidR="007E102C" w:rsidRPr="006D04AC">
        <w:rPr>
          <w:rFonts w:asciiTheme="minorHAnsi" w:hAnsiTheme="minorHAnsi" w:cstheme="minorHAnsi"/>
        </w:rPr>
        <w:t xml:space="preserve">se factors will be </w:t>
      </w:r>
    </w:p>
    <w:p w14:paraId="7203203B" w14:textId="77777777" w:rsidR="001F4B47" w:rsidRPr="006D04AC" w:rsidRDefault="001F4B47" w:rsidP="00A84BC4">
      <w:pPr>
        <w:jc w:val="both"/>
        <w:rPr>
          <w:rFonts w:asciiTheme="minorHAnsi" w:hAnsiTheme="minorHAnsi" w:cstheme="minorHAnsi"/>
        </w:rPr>
      </w:pPr>
      <w:r w:rsidRPr="006D04AC">
        <w:rPr>
          <w:rFonts w:asciiTheme="minorHAnsi" w:hAnsiTheme="minorHAnsi" w:cstheme="minorHAnsi"/>
        </w:rPr>
        <w:t xml:space="preserve">       </w:t>
      </w:r>
      <w:r w:rsidR="007E102C" w:rsidRPr="006D04AC">
        <w:rPr>
          <w:rFonts w:asciiTheme="minorHAnsi" w:hAnsiTheme="minorHAnsi" w:cstheme="minorHAnsi"/>
        </w:rPr>
        <w:t>particularly i</w:t>
      </w:r>
      <w:r w:rsidR="00293A9E" w:rsidRPr="006D04AC">
        <w:rPr>
          <w:rFonts w:asciiTheme="minorHAnsi" w:hAnsiTheme="minorHAnsi" w:cstheme="minorHAnsi"/>
        </w:rPr>
        <w:t>mportant when a child is displaying challenging behaviour or</w:t>
      </w:r>
    </w:p>
    <w:p w14:paraId="7CF86F9D" w14:textId="77777777" w:rsidR="001F4B47" w:rsidRPr="006D04AC" w:rsidRDefault="001F4B47" w:rsidP="00A84BC4">
      <w:pPr>
        <w:jc w:val="both"/>
        <w:rPr>
          <w:rFonts w:asciiTheme="minorHAnsi" w:hAnsiTheme="minorHAnsi" w:cstheme="minorHAnsi"/>
        </w:rPr>
      </w:pPr>
      <w:r w:rsidRPr="006D04AC">
        <w:rPr>
          <w:rFonts w:asciiTheme="minorHAnsi" w:hAnsiTheme="minorHAnsi" w:cstheme="minorHAnsi"/>
        </w:rPr>
        <w:t xml:space="preserve">      </w:t>
      </w:r>
      <w:r w:rsidR="00293A9E" w:rsidRPr="006D04AC">
        <w:rPr>
          <w:rFonts w:asciiTheme="minorHAnsi" w:hAnsiTheme="minorHAnsi" w:cstheme="minorHAnsi"/>
        </w:rPr>
        <w:t xml:space="preserve"> becoming isolated and </w:t>
      </w:r>
      <w:r w:rsidR="007E102C" w:rsidRPr="006D04AC">
        <w:rPr>
          <w:rFonts w:asciiTheme="minorHAnsi" w:hAnsiTheme="minorHAnsi" w:cstheme="minorHAnsi"/>
        </w:rPr>
        <w:t>w</w:t>
      </w:r>
      <w:r w:rsidR="00293A9E" w:rsidRPr="006D04AC">
        <w:rPr>
          <w:rFonts w:asciiTheme="minorHAnsi" w:hAnsiTheme="minorHAnsi" w:cstheme="minorHAnsi"/>
        </w:rPr>
        <w:t>ithdrawn. Such behaviours can often mask an unmet</w:t>
      </w:r>
    </w:p>
    <w:p w14:paraId="61DEE7B9" w14:textId="77777777" w:rsidR="001F4B47" w:rsidRPr="006D04AC" w:rsidRDefault="001F4B47" w:rsidP="00A84BC4">
      <w:pPr>
        <w:jc w:val="both"/>
        <w:rPr>
          <w:rFonts w:asciiTheme="minorHAnsi" w:hAnsiTheme="minorHAnsi" w:cstheme="minorHAnsi"/>
        </w:rPr>
      </w:pPr>
      <w:r w:rsidRPr="006D04AC">
        <w:rPr>
          <w:rFonts w:asciiTheme="minorHAnsi" w:hAnsiTheme="minorHAnsi" w:cstheme="minorHAnsi"/>
        </w:rPr>
        <w:t xml:space="preserve">      </w:t>
      </w:r>
      <w:r w:rsidR="00293A9E" w:rsidRPr="006D04AC">
        <w:rPr>
          <w:rFonts w:asciiTheme="minorHAnsi" w:hAnsiTheme="minorHAnsi" w:cstheme="minorHAnsi"/>
        </w:rPr>
        <w:t xml:space="preserve"> need and further assessments</w:t>
      </w:r>
      <w:r w:rsidR="007E102C" w:rsidRPr="006D04AC">
        <w:rPr>
          <w:rFonts w:asciiTheme="minorHAnsi" w:hAnsiTheme="minorHAnsi" w:cstheme="minorHAnsi"/>
        </w:rPr>
        <w:t xml:space="preserve"> w</w:t>
      </w:r>
      <w:r w:rsidR="00293A9E" w:rsidRPr="006D04AC">
        <w:rPr>
          <w:rFonts w:asciiTheme="minorHAnsi" w:hAnsiTheme="minorHAnsi" w:cstheme="minorHAnsi"/>
        </w:rPr>
        <w:t>ill be undertaken to determine any</w:t>
      </w:r>
    </w:p>
    <w:p w14:paraId="3F6C90A1" w14:textId="77777777" w:rsidR="00293A9E" w:rsidRPr="006D04AC" w:rsidRDefault="00293A9E" w:rsidP="00A84BC4">
      <w:pPr>
        <w:jc w:val="both"/>
        <w:rPr>
          <w:rFonts w:asciiTheme="minorHAnsi" w:hAnsiTheme="minorHAnsi" w:cstheme="minorHAnsi"/>
        </w:rPr>
      </w:pPr>
      <w:r w:rsidRPr="006D04AC">
        <w:rPr>
          <w:rFonts w:asciiTheme="minorHAnsi" w:hAnsiTheme="minorHAnsi" w:cstheme="minorHAnsi"/>
        </w:rPr>
        <w:t xml:space="preserve"> </w:t>
      </w:r>
      <w:r w:rsidR="001F4B47" w:rsidRPr="006D04AC">
        <w:rPr>
          <w:rFonts w:asciiTheme="minorHAnsi" w:hAnsiTheme="minorHAnsi" w:cstheme="minorHAnsi"/>
        </w:rPr>
        <w:t xml:space="preserve">      </w:t>
      </w:r>
      <w:r w:rsidRPr="006D04AC">
        <w:rPr>
          <w:rFonts w:asciiTheme="minorHAnsi" w:hAnsiTheme="minorHAnsi" w:cstheme="minorHAnsi"/>
        </w:rPr>
        <w:t>underlying factors affecting behaviour, which may</w:t>
      </w:r>
      <w:r w:rsidR="00A84BC4" w:rsidRPr="006D04AC">
        <w:rPr>
          <w:rFonts w:asciiTheme="minorHAnsi" w:hAnsiTheme="minorHAnsi" w:cstheme="minorHAnsi"/>
        </w:rPr>
        <w:t xml:space="preserve"> </w:t>
      </w:r>
      <w:r w:rsidRPr="006D04AC">
        <w:rPr>
          <w:rFonts w:asciiTheme="minorHAnsi" w:hAnsiTheme="minorHAnsi" w:cstheme="minorHAnsi"/>
        </w:rPr>
        <w:t xml:space="preserve">not be </w:t>
      </w:r>
      <w:r w:rsidR="00D05A1E" w:rsidRPr="006D04AC">
        <w:rPr>
          <w:rFonts w:asciiTheme="minorHAnsi" w:hAnsiTheme="minorHAnsi" w:cstheme="minorHAnsi"/>
        </w:rPr>
        <w:t>SEND</w:t>
      </w:r>
      <w:r w:rsidRPr="006D04AC">
        <w:rPr>
          <w:rFonts w:asciiTheme="minorHAnsi" w:hAnsiTheme="minorHAnsi" w:cstheme="minorHAnsi"/>
        </w:rPr>
        <w:t xml:space="preserve">.  </w:t>
      </w:r>
    </w:p>
    <w:p w14:paraId="42F543F5" w14:textId="77777777" w:rsidR="001F4B47" w:rsidRPr="006D04AC" w:rsidRDefault="001F4B47" w:rsidP="00293A9E">
      <w:pPr>
        <w:ind w:left="360"/>
        <w:jc w:val="both"/>
        <w:rPr>
          <w:rFonts w:asciiTheme="minorHAnsi" w:hAnsiTheme="minorHAnsi" w:cstheme="minorHAnsi"/>
        </w:rPr>
      </w:pPr>
    </w:p>
    <w:p w14:paraId="563CF52E" w14:textId="77777777" w:rsidR="00293A9E" w:rsidRPr="006D04AC" w:rsidRDefault="00293A9E" w:rsidP="00D05A1E">
      <w:pPr>
        <w:ind w:left="510"/>
        <w:jc w:val="both"/>
        <w:rPr>
          <w:rFonts w:asciiTheme="minorHAnsi" w:hAnsiTheme="minorHAnsi" w:cstheme="minorHAnsi"/>
        </w:rPr>
      </w:pPr>
      <w:r w:rsidRPr="006D04AC">
        <w:rPr>
          <w:rFonts w:asciiTheme="minorHAnsi" w:hAnsiTheme="minorHAnsi" w:cstheme="minorHAnsi"/>
        </w:rPr>
        <w:t xml:space="preserve">Before deciding that a pupil requires additional </w:t>
      </w:r>
      <w:r w:rsidR="00D05A1E" w:rsidRPr="006D04AC">
        <w:rPr>
          <w:rFonts w:asciiTheme="minorHAnsi" w:hAnsiTheme="minorHAnsi" w:cstheme="minorHAnsi"/>
        </w:rPr>
        <w:t>SEND</w:t>
      </w:r>
      <w:r w:rsidR="001F4B47" w:rsidRPr="006D04AC">
        <w:rPr>
          <w:rFonts w:asciiTheme="minorHAnsi" w:hAnsiTheme="minorHAnsi" w:cstheme="minorHAnsi"/>
        </w:rPr>
        <w:t xml:space="preserve"> support, the </w:t>
      </w:r>
      <w:r w:rsidR="00D05A1E" w:rsidRPr="006D04AC">
        <w:rPr>
          <w:rFonts w:asciiTheme="minorHAnsi" w:hAnsiTheme="minorHAnsi" w:cstheme="minorHAnsi"/>
        </w:rPr>
        <w:t>SEND</w:t>
      </w:r>
      <w:r w:rsidR="001F4B47" w:rsidRPr="006D04AC">
        <w:rPr>
          <w:rFonts w:asciiTheme="minorHAnsi" w:hAnsiTheme="minorHAnsi" w:cstheme="minorHAnsi"/>
        </w:rPr>
        <w:t>CO</w:t>
      </w:r>
      <w:r w:rsidR="00D05A1E" w:rsidRPr="006D04AC">
        <w:rPr>
          <w:rFonts w:asciiTheme="minorHAnsi" w:hAnsiTheme="minorHAnsi" w:cstheme="minorHAnsi"/>
        </w:rPr>
        <w:t xml:space="preserve"> </w:t>
      </w:r>
      <w:r w:rsidRPr="006D04AC">
        <w:rPr>
          <w:rFonts w:asciiTheme="minorHAnsi" w:hAnsiTheme="minorHAnsi" w:cstheme="minorHAnsi"/>
        </w:rPr>
        <w:t>and class teacher will review current arrangements to meet the child’s</w:t>
      </w:r>
      <w:r w:rsidR="00D05A1E" w:rsidRPr="006D04AC">
        <w:rPr>
          <w:rFonts w:asciiTheme="minorHAnsi" w:hAnsiTheme="minorHAnsi" w:cstheme="minorHAnsi"/>
        </w:rPr>
        <w:t xml:space="preserve"> </w:t>
      </w:r>
      <w:r w:rsidRPr="006D04AC">
        <w:rPr>
          <w:rFonts w:asciiTheme="minorHAnsi" w:hAnsiTheme="minorHAnsi" w:cstheme="minorHAnsi"/>
        </w:rPr>
        <w:t>needs, within daily class teaching</w:t>
      </w:r>
      <w:r w:rsidR="00060078" w:rsidRPr="006D04AC">
        <w:rPr>
          <w:rFonts w:asciiTheme="minorHAnsi" w:hAnsiTheme="minorHAnsi" w:cstheme="minorHAnsi"/>
        </w:rPr>
        <w:t>. They will then</w:t>
      </w:r>
      <w:r w:rsidRPr="006D04AC">
        <w:rPr>
          <w:rFonts w:asciiTheme="minorHAnsi" w:hAnsiTheme="minorHAnsi" w:cstheme="minorHAnsi"/>
        </w:rPr>
        <w:t xml:space="preserve"> consider any further</w:t>
      </w:r>
      <w:r w:rsidR="00D05A1E" w:rsidRPr="006D04AC">
        <w:rPr>
          <w:rFonts w:asciiTheme="minorHAnsi" w:hAnsiTheme="minorHAnsi" w:cstheme="minorHAnsi"/>
        </w:rPr>
        <w:t xml:space="preserve"> modifications</w:t>
      </w:r>
      <w:r w:rsidR="001F4B47" w:rsidRPr="006D04AC">
        <w:rPr>
          <w:rFonts w:asciiTheme="minorHAnsi" w:hAnsiTheme="minorHAnsi" w:cstheme="minorHAnsi"/>
        </w:rPr>
        <w:t xml:space="preserve"> </w:t>
      </w:r>
      <w:r w:rsidRPr="006D04AC">
        <w:rPr>
          <w:rFonts w:asciiTheme="minorHAnsi" w:hAnsiTheme="minorHAnsi" w:cstheme="minorHAnsi"/>
        </w:rPr>
        <w:t>and adaptations that should be put in place to support good</w:t>
      </w:r>
      <w:r w:rsidR="00D05A1E" w:rsidRPr="006D04AC">
        <w:rPr>
          <w:rFonts w:asciiTheme="minorHAnsi" w:hAnsiTheme="minorHAnsi" w:cstheme="minorHAnsi"/>
        </w:rPr>
        <w:t xml:space="preserve"> </w:t>
      </w:r>
      <w:r w:rsidRPr="006D04AC">
        <w:rPr>
          <w:rFonts w:asciiTheme="minorHAnsi" w:hAnsiTheme="minorHAnsi" w:cstheme="minorHAnsi"/>
        </w:rPr>
        <w:t xml:space="preserve">progress.  </w:t>
      </w:r>
    </w:p>
    <w:p w14:paraId="7B96C41E" w14:textId="77777777" w:rsidR="00217AB7" w:rsidRPr="006D04AC" w:rsidRDefault="00217AB7" w:rsidP="00293A9E">
      <w:pPr>
        <w:ind w:left="360"/>
        <w:jc w:val="both"/>
        <w:rPr>
          <w:rFonts w:asciiTheme="minorHAnsi" w:hAnsiTheme="minorHAnsi" w:cstheme="minorHAnsi"/>
        </w:rPr>
      </w:pPr>
    </w:p>
    <w:p w14:paraId="61EEAE01" w14:textId="77777777" w:rsidR="002E7A7A" w:rsidRPr="006D04AC" w:rsidRDefault="002E7A7A" w:rsidP="002E7A7A">
      <w:pPr>
        <w:ind w:left="360"/>
        <w:jc w:val="both"/>
        <w:rPr>
          <w:rFonts w:asciiTheme="minorHAnsi" w:hAnsiTheme="minorHAnsi" w:cstheme="minorHAnsi"/>
        </w:rPr>
      </w:pPr>
    </w:p>
    <w:p w14:paraId="1C9646FD" w14:textId="77777777" w:rsidR="002E7A7A" w:rsidRPr="006D04AC" w:rsidRDefault="002E7A7A" w:rsidP="002E7A7A">
      <w:pPr>
        <w:ind w:left="360"/>
        <w:jc w:val="both"/>
        <w:rPr>
          <w:rFonts w:asciiTheme="minorHAnsi" w:hAnsiTheme="minorHAnsi" w:cstheme="minorHAnsi"/>
        </w:rPr>
      </w:pPr>
    </w:p>
    <w:p w14:paraId="4C2E1D98" w14:textId="77777777" w:rsidR="002E7A7A" w:rsidRPr="006D04AC" w:rsidRDefault="002E7A7A" w:rsidP="002E7A7A">
      <w:pPr>
        <w:ind w:left="360"/>
        <w:jc w:val="both"/>
        <w:rPr>
          <w:rFonts w:asciiTheme="minorHAnsi" w:hAnsiTheme="minorHAnsi" w:cstheme="minorHAnsi"/>
        </w:rPr>
      </w:pPr>
    </w:p>
    <w:p w14:paraId="20322736" w14:textId="77777777" w:rsidR="002B6E40" w:rsidRPr="006D04AC" w:rsidRDefault="002B6E40" w:rsidP="002E7A7A">
      <w:pPr>
        <w:ind w:left="360"/>
        <w:jc w:val="both"/>
        <w:rPr>
          <w:rFonts w:asciiTheme="minorHAnsi" w:hAnsiTheme="minorHAnsi" w:cstheme="minorHAnsi"/>
          <w:b/>
          <w:u w:val="single"/>
        </w:rPr>
      </w:pPr>
      <w:r w:rsidRPr="006D04AC">
        <w:rPr>
          <w:rFonts w:asciiTheme="minorHAnsi" w:hAnsiTheme="minorHAnsi" w:cstheme="minorHAnsi"/>
          <w:b/>
          <w:u w:val="single"/>
        </w:rPr>
        <w:t xml:space="preserve">Meeting the Needs of Pupils with </w:t>
      </w:r>
      <w:r w:rsidR="00D05A1E" w:rsidRPr="006D04AC">
        <w:rPr>
          <w:rFonts w:asciiTheme="minorHAnsi" w:hAnsiTheme="minorHAnsi" w:cstheme="minorHAnsi"/>
          <w:b/>
          <w:u w:val="single"/>
        </w:rPr>
        <w:t>SEND</w:t>
      </w:r>
    </w:p>
    <w:p w14:paraId="3F171809" w14:textId="77777777" w:rsidR="002B6E40" w:rsidRPr="006D04AC" w:rsidRDefault="002B6E40" w:rsidP="002E7A7A">
      <w:pPr>
        <w:ind w:left="360"/>
        <w:jc w:val="both"/>
        <w:rPr>
          <w:rFonts w:asciiTheme="minorHAnsi" w:hAnsiTheme="minorHAnsi" w:cstheme="minorHAnsi"/>
          <w:b/>
          <w:u w:val="single"/>
        </w:rPr>
      </w:pPr>
    </w:p>
    <w:p w14:paraId="7401EDCE" w14:textId="77777777" w:rsidR="002E7A7A" w:rsidRPr="006D04AC" w:rsidRDefault="000302F2" w:rsidP="002E7A7A">
      <w:pPr>
        <w:ind w:left="360"/>
        <w:jc w:val="both"/>
        <w:rPr>
          <w:rFonts w:asciiTheme="minorHAnsi" w:hAnsiTheme="minorHAnsi" w:cstheme="minorHAnsi"/>
        </w:rPr>
      </w:pPr>
      <w:r w:rsidRPr="006D04AC">
        <w:rPr>
          <w:rFonts w:asciiTheme="minorHAnsi" w:hAnsiTheme="minorHAnsi" w:cstheme="minorHAnsi"/>
        </w:rPr>
        <w:t xml:space="preserve">When it is evident that a pupil will require higher levels and more tailored support than is available from everyday </w:t>
      </w:r>
      <w:proofErr w:type="gramStart"/>
      <w:r w:rsidRPr="006D04AC">
        <w:rPr>
          <w:rFonts w:asciiTheme="minorHAnsi" w:hAnsiTheme="minorHAnsi" w:cstheme="minorHAnsi"/>
        </w:rPr>
        <w:t>teaching</w:t>
      </w:r>
      <w:proofErr w:type="gramEnd"/>
      <w:r w:rsidRPr="006D04AC">
        <w:rPr>
          <w:rFonts w:asciiTheme="minorHAnsi" w:hAnsiTheme="minorHAnsi" w:cstheme="minorHAnsi"/>
        </w:rPr>
        <w:t xml:space="preserve"> we will offer Additional </w:t>
      </w:r>
      <w:r w:rsidR="00D05A1E" w:rsidRPr="006D04AC">
        <w:rPr>
          <w:rFonts w:asciiTheme="minorHAnsi" w:hAnsiTheme="minorHAnsi" w:cstheme="minorHAnsi"/>
        </w:rPr>
        <w:t>SEND</w:t>
      </w:r>
      <w:r w:rsidRPr="006D04AC">
        <w:rPr>
          <w:rFonts w:asciiTheme="minorHAnsi" w:hAnsiTheme="minorHAnsi" w:cstheme="minorHAnsi"/>
        </w:rPr>
        <w:t xml:space="preserve"> Support.</w:t>
      </w:r>
    </w:p>
    <w:p w14:paraId="090CDE31" w14:textId="77777777" w:rsidR="00C57735" w:rsidRPr="006D04AC" w:rsidRDefault="00C57735" w:rsidP="002E7A7A">
      <w:pPr>
        <w:ind w:left="360"/>
        <w:jc w:val="both"/>
        <w:rPr>
          <w:rFonts w:asciiTheme="minorHAnsi" w:hAnsiTheme="minorHAnsi" w:cstheme="minorHAnsi"/>
        </w:rPr>
      </w:pPr>
    </w:p>
    <w:p w14:paraId="4DB4B612" w14:textId="77777777" w:rsidR="000302F2" w:rsidRPr="006D04AC" w:rsidRDefault="000302F2" w:rsidP="002E7A7A">
      <w:pPr>
        <w:ind w:left="360"/>
        <w:jc w:val="both"/>
        <w:rPr>
          <w:rFonts w:asciiTheme="minorHAnsi" w:hAnsiTheme="minorHAnsi" w:cstheme="minorHAnsi"/>
        </w:rPr>
      </w:pPr>
      <w:r w:rsidRPr="006D04AC">
        <w:rPr>
          <w:rFonts w:asciiTheme="minorHAnsi" w:hAnsiTheme="minorHAnsi" w:cstheme="minorHAnsi"/>
        </w:rPr>
        <w:t xml:space="preserve">Parents will be formally notified that their child will receive the additional support and placed on the </w:t>
      </w:r>
      <w:r w:rsidR="00D05A1E" w:rsidRPr="006D04AC">
        <w:rPr>
          <w:rFonts w:asciiTheme="minorHAnsi" w:hAnsiTheme="minorHAnsi" w:cstheme="minorHAnsi"/>
        </w:rPr>
        <w:t>SEND</w:t>
      </w:r>
      <w:r w:rsidRPr="006D04AC">
        <w:rPr>
          <w:rFonts w:asciiTheme="minorHAnsi" w:hAnsiTheme="minorHAnsi" w:cstheme="minorHAnsi"/>
        </w:rPr>
        <w:t xml:space="preserve"> Register where his/her progress and provision can be monitored more closely.</w:t>
      </w:r>
    </w:p>
    <w:p w14:paraId="28B9BA31" w14:textId="77777777" w:rsidR="00C57735" w:rsidRPr="006D04AC" w:rsidRDefault="00C57735" w:rsidP="002E7A7A">
      <w:pPr>
        <w:ind w:left="360"/>
        <w:jc w:val="both"/>
        <w:rPr>
          <w:rFonts w:asciiTheme="minorHAnsi" w:hAnsiTheme="minorHAnsi" w:cstheme="minorHAnsi"/>
        </w:rPr>
      </w:pPr>
    </w:p>
    <w:p w14:paraId="7828A19F" w14:textId="77777777" w:rsidR="00C57735" w:rsidRPr="006D04AC" w:rsidRDefault="002E7A7A" w:rsidP="002E7A7A">
      <w:pPr>
        <w:ind w:left="360"/>
        <w:jc w:val="both"/>
        <w:rPr>
          <w:rFonts w:asciiTheme="minorHAnsi" w:hAnsiTheme="minorHAnsi" w:cstheme="minorHAnsi"/>
        </w:rPr>
      </w:pPr>
      <w:r w:rsidRPr="006D04AC">
        <w:rPr>
          <w:rFonts w:asciiTheme="minorHAnsi" w:hAnsiTheme="minorHAnsi" w:cstheme="minorHAnsi"/>
        </w:rPr>
        <w:t xml:space="preserve">All children on the </w:t>
      </w:r>
      <w:r w:rsidR="00D05A1E" w:rsidRPr="006D04AC">
        <w:rPr>
          <w:rFonts w:asciiTheme="minorHAnsi" w:hAnsiTheme="minorHAnsi" w:cstheme="minorHAnsi"/>
        </w:rPr>
        <w:t>SEND</w:t>
      </w:r>
      <w:r w:rsidRPr="006D04AC">
        <w:rPr>
          <w:rFonts w:asciiTheme="minorHAnsi" w:hAnsiTheme="minorHAnsi" w:cstheme="minorHAnsi"/>
        </w:rPr>
        <w:t xml:space="preserve"> register will be given a support plan.  This plan will include the following</w:t>
      </w:r>
      <w:r w:rsidR="00C57735" w:rsidRPr="006D04AC">
        <w:rPr>
          <w:rFonts w:asciiTheme="minorHAnsi" w:hAnsiTheme="minorHAnsi" w:cstheme="minorHAnsi"/>
        </w:rPr>
        <w:t>:</w:t>
      </w:r>
    </w:p>
    <w:p w14:paraId="49CD36F7" w14:textId="77777777" w:rsidR="00C57735" w:rsidRPr="006D04AC" w:rsidRDefault="00C57735" w:rsidP="002E7A7A">
      <w:pPr>
        <w:ind w:left="360"/>
        <w:jc w:val="both"/>
        <w:rPr>
          <w:rFonts w:asciiTheme="minorHAnsi" w:hAnsiTheme="minorHAnsi" w:cstheme="minorHAnsi"/>
        </w:rPr>
      </w:pPr>
    </w:p>
    <w:p w14:paraId="60C27247" w14:textId="77777777" w:rsidR="002E7A7A" w:rsidRPr="006D04AC" w:rsidRDefault="002E7A7A" w:rsidP="00C57735">
      <w:pPr>
        <w:numPr>
          <w:ilvl w:val="0"/>
          <w:numId w:val="20"/>
        </w:numPr>
        <w:jc w:val="both"/>
        <w:rPr>
          <w:rFonts w:asciiTheme="minorHAnsi" w:hAnsiTheme="minorHAnsi" w:cstheme="minorHAnsi"/>
        </w:rPr>
      </w:pPr>
      <w:r w:rsidRPr="006D04AC">
        <w:rPr>
          <w:rFonts w:asciiTheme="minorHAnsi" w:hAnsiTheme="minorHAnsi" w:cstheme="minorHAnsi"/>
        </w:rPr>
        <w:t>Nature of the child’s difficulties</w:t>
      </w:r>
    </w:p>
    <w:p w14:paraId="1EA6F1C0" w14:textId="77777777" w:rsidR="002E7A7A" w:rsidRPr="006D04AC" w:rsidRDefault="002E7A7A" w:rsidP="00C57735">
      <w:pPr>
        <w:numPr>
          <w:ilvl w:val="0"/>
          <w:numId w:val="20"/>
        </w:numPr>
        <w:jc w:val="both"/>
        <w:rPr>
          <w:rFonts w:asciiTheme="minorHAnsi" w:hAnsiTheme="minorHAnsi" w:cstheme="minorHAnsi"/>
        </w:rPr>
      </w:pPr>
      <w:r w:rsidRPr="006D04AC">
        <w:rPr>
          <w:rFonts w:asciiTheme="minorHAnsi" w:hAnsiTheme="minorHAnsi" w:cstheme="minorHAnsi"/>
        </w:rPr>
        <w:t>Details of the programme of work to be undertaken, the staff involved and the frequency of support</w:t>
      </w:r>
    </w:p>
    <w:p w14:paraId="05951211" w14:textId="77777777" w:rsidR="002E7A7A" w:rsidRPr="006D04AC" w:rsidRDefault="002E7A7A" w:rsidP="00C57735">
      <w:pPr>
        <w:numPr>
          <w:ilvl w:val="0"/>
          <w:numId w:val="20"/>
        </w:numPr>
        <w:jc w:val="both"/>
        <w:rPr>
          <w:rFonts w:asciiTheme="minorHAnsi" w:hAnsiTheme="minorHAnsi" w:cstheme="minorHAnsi"/>
        </w:rPr>
      </w:pPr>
      <w:r w:rsidRPr="006D04AC">
        <w:rPr>
          <w:rFonts w:asciiTheme="minorHAnsi" w:hAnsiTheme="minorHAnsi" w:cstheme="minorHAnsi"/>
        </w:rPr>
        <w:t>Involvement of parents at home</w:t>
      </w:r>
    </w:p>
    <w:p w14:paraId="42E2DC4F" w14:textId="77777777" w:rsidR="002E7A7A" w:rsidRPr="006D04AC" w:rsidRDefault="002B6E40" w:rsidP="00C57735">
      <w:pPr>
        <w:numPr>
          <w:ilvl w:val="0"/>
          <w:numId w:val="20"/>
        </w:numPr>
        <w:jc w:val="both"/>
        <w:rPr>
          <w:rFonts w:asciiTheme="minorHAnsi" w:hAnsiTheme="minorHAnsi" w:cstheme="minorHAnsi"/>
        </w:rPr>
      </w:pPr>
      <w:r w:rsidRPr="006D04AC">
        <w:rPr>
          <w:rFonts w:asciiTheme="minorHAnsi" w:hAnsiTheme="minorHAnsi" w:cstheme="minorHAnsi"/>
        </w:rPr>
        <w:t>Outcomes</w:t>
      </w:r>
      <w:r w:rsidR="002E7A7A" w:rsidRPr="006D04AC">
        <w:rPr>
          <w:rFonts w:asciiTheme="minorHAnsi" w:hAnsiTheme="minorHAnsi" w:cstheme="minorHAnsi"/>
        </w:rPr>
        <w:t xml:space="preserve"> to be achieved</w:t>
      </w:r>
    </w:p>
    <w:p w14:paraId="142A9D24" w14:textId="77777777" w:rsidR="00C57735" w:rsidRPr="006D04AC" w:rsidRDefault="00C57735" w:rsidP="00C57735">
      <w:pPr>
        <w:numPr>
          <w:ilvl w:val="0"/>
          <w:numId w:val="20"/>
        </w:numPr>
        <w:jc w:val="both"/>
        <w:rPr>
          <w:rFonts w:asciiTheme="minorHAnsi" w:hAnsiTheme="minorHAnsi" w:cstheme="minorHAnsi"/>
        </w:rPr>
      </w:pPr>
      <w:r w:rsidRPr="006D04AC">
        <w:rPr>
          <w:rFonts w:asciiTheme="minorHAnsi" w:hAnsiTheme="minorHAnsi" w:cstheme="minorHAnsi"/>
        </w:rPr>
        <w:lastRenderedPageBreak/>
        <w:t>Impact of the intervention towards the desired outcomes</w:t>
      </w:r>
    </w:p>
    <w:p w14:paraId="41DB2AC5" w14:textId="77777777" w:rsidR="001F4B47" w:rsidRPr="006D04AC" w:rsidRDefault="001F4B47" w:rsidP="00223EAD">
      <w:pPr>
        <w:ind w:left="360"/>
        <w:jc w:val="both"/>
        <w:rPr>
          <w:rFonts w:asciiTheme="minorHAnsi" w:hAnsiTheme="minorHAnsi" w:cstheme="minorHAnsi"/>
          <w:b/>
        </w:rPr>
      </w:pPr>
    </w:p>
    <w:p w14:paraId="1004A65B" w14:textId="77777777" w:rsidR="002E7A7A" w:rsidRPr="006D04AC" w:rsidRDefault="002E7A7A" w:rsidP="002E7A7A">
      <w:pPr>
        <w:ind w:left="360"/>
        <w:jc w:val="both"/>
        <w:rPr>
          <w:rFonts w:asciiTheme="minorHAnsi" w:hAnsiTheme="minorHAnsi" w:cstheme="minorHAnsi"/>
        </w:rPr>
      </w:pPr>
      <w:r w:rsidRPr="006D04AC">
        <w:rPr>
          <w:rFonts w:asciiTheme="minorHAnsi" w:hAnsiTheme="minorHAnsi" w:cstheme="minorHAnsi"/>
        </w:rPr>
        <w:t xml:space="preserve">If the child does not make sufficient progress with this level of </w:t>
      </w:r>
      <w:proofErr w:type="gramStart"/>
      <w:r w:rsidRPr="006D04AC">
        <w:rPr>
          <w:rFonts w:asciiTheme="minorHAnsi" w:hAnsiTheme="minorHAnsi" w:cstheme="minorHAnsi"/>
        </w:rPr>
        <w:t>support</w:t>
      </w:r>
      <w:proofErr w:type="gramEnd"/>
      <w:r w:rsidRPr="006D04AC">
        <w:rPr>
          <w:rFonts w:asciiTheme="minorHAnsi" w:hAnsiTheme="minorHAnsi" w:cstheme="minorHAnsi"/>
        </w:rPr>
        <w:t xml:space="preserve"> we would then seek the advice or support of outside agencies such as speech and language services, educational psychologists, behaviour support services, NHS, CAMHS (Children’s Mental Health Services) O</w:t>
      </w:r>
      <w:r w:rsidR="00060078" w:rsidRPr="006D04AC">
        <w:rPr>
          <w:rFonts w:asciiTheme="minorHAnsi" w:hAnsiTheme="minorHAnsi" w:cstheme="minorHAnsi"/>
        </w:rPr>
        <w:t xml:space="preserve">ccupational therapists and </w:t>
      </w:r>
      <w:r w:rsidR="00D05A1E" w:rsidRPr="006D04AC">
        <w:rPr>
          <w:rFonts w:asciiTheme="minorHAnsi" w:hAnsiTheme="minorHAnsi" w:cstheme="minorHAnsi"/>
        </w:rPr>
        <w:t>SEND</w:t>
      </w:r>
      <w:r w:rsidR="00060078" w:rsidRPr="006D04AC">
        <w:rPr>
          <w:rFonts w:asciiTheme="minorHAnsi" w:hAnsiTheme="minorHAnsi" w:cstheme="minorHAnsi"/>
        </w:rPr>
        <w:t>SS</w:t>
      </w:r>
      <w:r w:rsidRPr="006D04AC">
        <w:rPr>
          <w:rFonts w:asciiTheme="minorHAnsi" w:hAnsiTheme="minorHAnsi" w:cstheme="minorHAnsi"/>
        </w:rPr>
        <w:t xml:space="preserve"> (Special Educational Needs </w:t>
      </w:r>
      <w:r w:rsidR="00D05A1E" w:rsidRPr="006D04AC">
        <w:rPr>
          <w:rFonts w:asciiTheme="minorHAnsi" w:hAnsiTheme="minorHAnsi" w:cstheme="minorHAnsi"/>
        </w:rPr>
        <w:t xml:space="preserve">and Disability </w:t>
      </w:r>
      <w:r w:rsidRPr="006D04AC">
        <w:rPr>
          <w:rFonts w:asciiTheme="minorHAnsi" w:hAnsiTheme="minorHAnsi" w:cstheme="minorHAnsi"/>
        </w:rPr>
        <w:t xml:space="preserve">Support Services).  </w:t>
      </w:r>
    </w:p>
    <w:p w14:paraId="1D6E9BEC" w14:textId="77777777" w:rsidR="002E7A7A" w:rsidRPr="006D04AC" w:rsidRDefault="002E7A7A" w:rsidP="002E7A7A">
      <w:pPr>
        <w:ind w:left="360"/>
        <w:jc w:val="both"/>
        <w:rPr>
          <w:rFonts w:asciiTheme="minorHAnsi" w:hAnsiTheme="minorHAnsi" w:cstheme="minorHAnsi"/>
        </w:rPr>
      </w:pPr>
    </w:p>
    <w:p w14:paraId="37605C51" w14:textId="76387B6E" w:rsidR="002E7A7A" w:rsidRPr="006D04AC" w:rsidRDefault="002E7A7A" w:rsidP="002E7A7A">
      <w:pPr>
        <w:ind w:left="360"/>
        <w:jc w:val="both"/>
        <w:rPr>
          <w:rFonts w:asciiTheme="minorHAnsi" w:hAnsiTheme="minorHAnsi" w:cstheme="minorHAnsi"/>
        </w:rPr>
      </w:pPr>
      <w:r w:rsidRPr="006D04AC">
        <w:rPr>
          <w:rFonts w:asciiTheme="minorHAnsi" w:hAnsiTheme="minorHAnsi" w:cstheme="minorHAnsi"/>
        </w:rPr>
        <w:t>The final stage is an Educational Health Care Plan</w:t>
      </w:r>
      <w:r w:rsidR="006D04AC">
        <w:rPr>
          <w:rFonts w:asciiTheme="minorHAnsi" w:hAnsiTheme="minorHAnsi" w:cstheme="minorHAnsi"/>
        </w:rPr>
        <w:t xml:space="preserve"> (EHCP)</w:t>
      </w:r>
      <w:r w:rsidRPr="006D04AC">
        <w:rPr>
          <w:rFonts w:asciiTheme="minorHAnsi" w:hAnsiTheme="minorHAnsi" w:cstheme="minorHAnsi"/>
        </w:rPr>
        <w:t>.  A child at this stage will have been monitored by outside agency/agencies, the LEA then considers this child due to recommendation from this professional and if appropriate give the child a</w:t>
      </w:r>
      <w:r w:rsidR="00C57735" w:rsidRPr="006D04AC">
        <w:rPr>
          <w:rFonts w:asciiTheme="minorHAnsi" w:hAnsiTheme="minorHAnsi" w:cstheme="minorHAnsi"/>
        </w:rPr>
        <w:t>n EHCP</w:t>
      </w:r>
      <w:r w:rsidRPr="006D04AC">
        <w:rPr>
          <w:rFonts w:asciiTheme="minorHAnsi" w:hAnsiTheme="minorHAnsi" w:cstheme="minorHAnsi"/>
        </w:rPr>
        <w:t>.  This means the LEA will fund some of the provision and they will monitor and review this provision.</w:t>
      </w:r>
    </w:p>
    <w:p w14:paraId="06C25005" w14:textId="77777777" w:rsidR="002B6E40" w:rsidRPr="006D04AC" w:rsidRDefault="002B6E40" w:rsidP="002E7A7A">
      <w:pPr>
        <w:ind w:left="360"/>
        <w:jc w:val="both"/>
        <w:rPr>
          <w:rFonts w:asciiTheme="minorHAnsi" w:hAnsiTheme="minorHAnsi" w:cstheme="minorHAnsi"/>
        </w:rPr>
      </w:pPr>
    </w:p>
    <w:p w14:paraId="678472F5" w14:textId="77777777" w:rsidR="002B6E40" w:rsidRPr="006D04AC" w:rsidRDefault="002B6E40" w:rsidP="002E7A7A">
      <w:pPr>
        <w:ind w:left="360"/>
        <w:jc w:val="both"/>
        <w:rPr>
          <w:rFonts w:asciiTheme="minorHAnsi" w:hAnsiTheme="minorHAnsi" w:cstheme="minorHAnsi"/>
          <w:b/>
          <w:u w:val="single"/>
        </w:rPr>
      </w:pPr>
      <w:r w:rsidRPr="006D04AC">
        <w:rPr>
          <w:rFonts w:asciiTheme="minorHAnsi" w:hAnsiTheme="minorHAnsi" w:cstheme="minorHAnsi"/>
          <w:b/>
          <w:u w:val="single"/>
        </w:rPr>
        <w:t xml:space="preserve">Removal from the </w:t>
      </w:r>
      <w:r w:rsidR="00D05A1E" w:rsidRPr="006D04AC">
        <w:rPr>
          <w:rFonts w:asciiTheme="minorHAnsi" w:hAnsiTheme="minorHAnsi" w:cstheme="minorHAnsi"/>
          <w:b/>
          <w:u w:val="single"/>
        </w:rPr>
        <w:t>SEND</w:t>
      </w:r>
      <w:r w:rsidRPr="006D04AC">
        <w:rPr>
          <w:rFonts w:asciiTheme="minorHAnsi" w:hAnsiTheme="minorHAnsi" w:cstheme="minorHAnsi"/>
          <w:b/>
          <w:u w:val="single"/>
        </w:rPr>
        <w:t xml:space="preserve"> Register</w:t>
      </w:r>
    </w:p>
    <w:p w14:paraId="5F3B021C" w14:textId="77777777" w:rsidR="002B6E40" w:rsidRPr="006D04AC" w:rsidRDefault="002B6E40" w:rsidP="002E7A7A">
      <w:pPr>
        <w:ind w:left="360"/>
        <w:jc w:val="both"/>
        <w:rPr>
          <w:rFonts w:asciiTheme="minorHAnsi" w:hAnsiTheme="minorHAnsi" w:cstheme="minorHAnsi"/>
        </w:rPr>
      </w:pPr>
    </w:p>
    <w:p w14:paraId="75CCD598" w14:textId="77777777" w:rsidR="002E7A7A" w:rsidRPr="006D04AC" w:rsidRDefault="002B6E40" w:rsidP="002E7A7A">
      <w:pPr>
        <w:ind w:left="360"/>
        <w:jc w:val="both"/>
        <w:rPr>
          <w:rFonts w:asciiTheme="minorHAnsi" w:hAnsiTheme="minorHAnsi" w:cstheme="minorHAnsi"/>
        </w:rPr>
      </w:pPr>
      <w:r w:rsidRPr="006D04AC">
        <w:rPr>
          <w:rFonts w:asciiTheme="minorHAnsi" w:hAnsiTheme="minorHAnsi" w:cstheme="minorHAnsi"/>
        </w:rPr>
        <w:t xml:space="preserve">If a pupil makes good progress and achieves the outcomes set, they may no longer require additional </w:t>
      </w:r>
      <w:r w:rsidR="00D05A1E" w:rsidRPr="006D04AC">
        <w:rPr>
          <w:rFonts w:asciiTheme="minorHAnsi" w:hAnsiTheme="minorHAnsi" w:cstheme="minorHAnsi"/>
        </w:rPr>
        <w:t>SEND</w:t>
      </w:r>
      <w:r w:rsidRPr="006D04AC">
        <w:rPr>
          <w:rFonts w:asciiTheme="minorHAnsi" w:hAnsiTheme="minorHAnsi" w:cstheme="minorHAnsi"/>
        </w:rPr>
        <w:t xml:space="preserve"> support and his/her name may be removed from the register. Parents will be formally notified of this decision. Progress will </w:t>
      </w:r>
      <w:proofErr w:type="gramStart"/>
      <w:r w:rsidRPr="006D04AC">
        <w:rPr>
          <w:rFonts w:asciiTheme="minorHAnsi" w:hAnsiTheme="minorHAnsi" w:cstheme="minorHAnsi"/>
        </w:rPr>
        <w:t>continued</w:t>
      </w:r>
      <w:proofErr w:type="gramEnd"/>
      <w:r w:rsidRPr="006D04AC">
        <w:rPr>
          <w:rFonts w:asciiTheme="minorHAnsi" w:hAnsiTheme="minorHAnsi" w:cstheme="minorHAnsi"/>
        </w:rPr>
        <w:t xml:space="preserve"> to be monitored regularly as part of the termly tracking for all pupils. </w:t>
      </w:r>
    </w:p>
    <w:p w14:paraId="4E2B17DD" w14:textId="77777777" w:rsidR="002B6E40" w:rsidRPr="006D04AC" w:rsidRDefault="002B6E40" w:rsidP="002E7A7A">
      <w:pPr>
        <w:ind w:left="360"/>
        <w:jc w:val="both"/>
        <w:rPr>
          <w:rFonts w:asciiTheme="minorHAnsi" w:hAnsiTheme="minorHAnsi" w:cstheme="minorHAnsi"/>
        </w:rPr>
      </w:pPr>
    </w:p>
    <w:p w14:paraId="663F45A3" w14:textId="77777777" w:rsidR="002B6E40" w:rsidRPr="006D04AC" w:rsidRDefault="002B6E40" w:rsidP="002B6E40">
      <w:pPr>
        <w:ind w:left="360"/>
        <w:jc w:val="both"/>
        <w:rPr>
          <w:rFonts w:asciiTheme="minorHAnsi" w:hAnsiTheme="minorHAnsi" w:cstheme="minorHAnsi"/>
          <w:u w:val="single"/>
        </w:rPr>
      </w:pPr>
    </w:p>
    <w:p w14:paraId="245F5B94" w14:textId="77777777" w:rsidR="00D05A1E" w:rsidRPr="006D04AC" w:rsidRDefault="00D05A1E" w:rsidP="002B6E40">
      <w:pPr>
        <w:ind w:left="360"/>
        <w:jc w:val="both"/>
        <w:rPr>
          <w:rFonts w:asciiTheme="minorHAnsi" w:hAnsiTheme="minorHAnsi" w:cstheme="minorHAnsi"/>
          <w:b/>
          <w:u w:val="single"/>
        </w:rPr>
      </w:pPr>
    </w:p>
    <w:p w14:paraId="7948FCAD" w14:textId="77777777" w:rsidR="002E47B9" w:rsidRPr="006D04AC" w:rsidRDefault="002B6E40" w:rsidP="002B6E40">
      <w:pPr>
        <w:ind w:left="360"/>
        <w:jc w:val="both"/>
        <w:rPr>
          <w:rFonts w:asciiTheme="minorHAnsi" w:hAnsiTheme="minorHAnsi" w:cstheme="minorHAnsi"/>
          <w:b/>
          <w:u w:val="single"/>
        </w:rPr>
      </w:pPr>
      <w:r w:rsidRPr="006D04AC">
        <w:rPr>
          <w:rFonts w:asciiTheme="minorHAnsi" w:hAnsiTheme="minorHAnsi" w:cstheme="minorHAnsi"/>
          <w:b/>
          <w:u w:val="single"/>
        </w:rPr>
        <w:t xml:space="preserve">Transition Arrangements </w:t>
      </w:r>
    </w:p>
    <w:p w14:paraId="001276BB" w14:textId="77777777" w:rsidR="002E47B9" w:rsidRPr="006D04AC" w:rsidRDefault="002E47B9" w:rsidP="002B6E40">
      <w:pPr>
        <w:ind w:left="360"/>
        <w:jc w:val="both"/>
        <w:rPr>
          <w:rFonts w:asciiTheme="minorHAnsi" w:hAnsiTheme="minorHAnsi" w:cstheme="minorHAnsi"/>
          <w:b/>
          <w:u w:val="single"/>
        </w:rPr>
      </w:pPr>
    </w:p>
    <w:p w14:paraId="5F619D67" w14:textId="77777777" w:rsidR="001F4B47" w:rsidRPr="006D04AC" w:rsidRDefault="002B6E40" w:rsidP="00223EAD">
      <w:pPr>
        <w:ind w:left="360"/>
        <w:jc w:val="both"/>
        <w:rPr>
          <w:rFonts w:asciiTheme="minorHAnsi" w:hAnsiTheme="minorHAnsi" w:cstheme="minorHAnsi"/>
        </w:rPr>
      </w:pPr>
      <w:r w:rsidRPr="006D04AC">
        <w:rPr>
          <w:rFonts w:asciiTheme="minorHAnsi" w:hAnsiTheme="minorHAnsi" w:cstheme="minorHAnsi"/>
        </w:rPr>
        <w:t>The school is proactive in seeking to ensure that there is a successful transition between phases of education and this is</w:t>
      </w:r>
      <w:r w:rsidR="002E47B9" w:rsidRPr="006D04AC">
        <w:rPr>
          <w:rFonts w:asciiTheme="minorHAnsi" w:hAnsiTheme="minorHAnsi" w:cstheme="minorHAnsi"/>
        </w:rPr>
        <w:t xml:space="preserve"> a key responsibility of the </w:t>
      </w:r>
      <w:r w:rsidR="00D05A1E" w:rsidRPr="006D04AC">
        <w:rPr>
          <w:rFonts w:asciiTheme="minorHAnsi" w:hAnsiTheme="minorHAnsi" w:cstheme="minorHAnsi"/>
        </w:rPr>
        <w:t>SEND</w:t>
      </w:r>
      <w:r w:rsidR="002E47B9" w:rsidRPr="006D04AC">
        <w:rPr>
          <w:rFonts w:asciiTheme="minorHAnsi" w:hAnsiTheme="minorHAnsi" w:cstheme="minorHAnsi"/>
        </w:rPr>
        <w:t>CO</w:t>
      </w:r>
      <w:r w:rsidRPr="006D04AC">
        <w:rPr>
          <w:rFonts w:asciiTheme="minorHAnsi" w:hAnsiTheme="minorHAnsi" w:cstheme="minorHAnsi"/>
        </w:rPr>
        <w:t xml:space="preserve"> for Inclusion. For pupils joining the </w:t>
      </w:r>
      <w:r w:rsidR="002E47B9" w:rsidRPr="006D04AC">
        <w:rPr>
          <w:rFonts w:asciiTheme="minorHAnsi" w:hAnsiTheme="minorHAnsi" w:cstheme="minorHAnsi"/>
        </w:rPr>
        <w:t xml:space="preserve">school in our Reception classes the </w:t>
      </w:r>
      <w:r w:rsidR="00D05A1E" w:rsidRPr="006D04AC">
        <w:rPr>
          <w:rFonts w:asciiTheme="minorHAnsi" w:hAnsiTheme="minorHAnsi" w:cstheme="minorHAnsi"/>
        </w:rPr>
        <w:t>SEND</w:t>
      </w:r>
      <w:r w:rsidR="002E47B9" w:rsidRPr="006D04AC">
        <w:rPr>
          <w:rFonts w:asciiTheme="minorHAnsi" w:hAnsiTheme="minorHAnsi" w:cstheme="minorHAnsi"/>
        </w:rPr>
        <w:t>CO</w:t>
      </w:r>
      <w:r w:rsidRPr="006D04AC">
        <w:rPr>
          <w:rFonts w:asciiTheme="minorHAnsi" w:hAnsiTheme="minorHAnsi" w:cstheme="minorHAnsi"/>
        </w:rPr>
        <w:t xml:space="preserve"> for Inclusion will seek information about the nature and level of needs for pupils identified with </w:t>
      </w:r>
      <w:r w:rsidR="00D05A1E" w:rsidRPr="006D04AC">
        <w:rPr>
          <w:rFonts w:asciiTheme="minorHAnsi" w:hAnsiTheme="minorHAnsi" w:cstheme="minorHAnsi"/>
        </w:rPr>
        <w:t>SEN</w:t>
      </w:r>
      <w:r w:rsidRPr="006D04AC">
        <w:rPr>
          <w:rFonts w:asciiTheme="minorHAnsi" w:hAnsiTheme="minorHAnsi" w:cstheme="minorHAnsi"/>
        </w:rPr>
        <w:t xml:space="preserve">D and the provision that has already been offered to overcome these barriers. Where there is a high level of need this may involve visits to pre-school settings and information sharing meetings with the child’s family and other key agencies supporting the child. This may also involve drawing up a detailed ‘Transition Plan’ which sets out clearly how the move will be managed. This is likely to be the case where the child has an EHCP. </w:t>
      </w:r>
      <w:r w:rsidR="002E47B9" w:rsidRPr="006D04AC">
        <w:rPr>
          <w:rFonts w:asciiTheme="minorHAnsi" w:hAnsiTheme="minorHAnsi" w:cstheme="minorHAnsi"/>
        </w:rPr>
        <w:t xml:space="preserve">For pupils moving to secondary school or to a different school, the </w:t>
      </w:r>
      <w:r w:rsidR="00D05A1E" w:rsidRPr="006D04AC">
        <w:rPr>
          <w:rFonts w:asciiTheme="minorHAnsi" w:hAnsiTheme="minorHAnsi" w:cstheme="minorHAnsi"/>
        </w:rPr>
        <w:t>SEND</w:t>
      </w:r>
      <w:r w:rsidR="002E47B9" w:rsidRPr="006D04AC">
        <w:rPr>
          <w:rFonts w:asciiTheme="minorHAnsi" w:hAnsiTheme="minorHAnsi" w:cstheme="minorHAnsi"/>
        </w:rPr>
        <w:t>CO for Inclusion will make contact with the new school to share relevant information. As above, where the child has significant needs or has an Education Health and Care Plan, there will be a formal transition meeting when parents, pupils, repre</w:t>
      </w:r>
      <w:r w:rsidR="00D05A1E" w:rsidRPr="006D04AC">
        <w:rPr>
          <w:rFonts w:asciiTheme="minorHAnsi" w:hAnsiTheme="minorHAnsi" w:cstheme="minorHAnsi"/>
        </w:rPr>
        <w:t>sen</w:t>
      </w:r>
      <w:r w:rsidR="002E47B9" w:rsidRPr="006D04AC">
        <w:rPr>
          <w:rFonts w:asciiTheme="minorHAnsi" w:hAnsiTheme="minorHAnsi" w:cstheme="minorHAnsi"/>
        </w:rPr>
        <w:t>tatives from the new school and other key professionals to ensure there is continuity in the range and level of support offered.</w:t>
      </w:r>
    </w:p>
    <w:p w14:paraId="3EE05E79" w14:textId="77777777" w:rsidR="002E47B9" w:rsidRPr="006D04AC" w:rsidRDefault="002E47B9" w:rsidP="00223EAD">
      <w:pPr>
        <w:ind w:left="360"/>
        <w:jc w:val="both"/>
        <w:rPr>
          <w:rFonts w:asciiTheme="minorHAnsi" w:hAnsiTheme="minorHAnsi" w:cstheme="minorHAnsi"/>
        </w:rPr>
      </w:pPr>
    </w:p>
    <w:p w14:paraId="40951835" w14:textId="77777777" w:rsidR="002E47B9" w:rsidRPr="006D04AC" w:rsidRDefault="002E47B9" w:rsidP="00223EAD">
      <w:pPr>
        <w:ind w:left="360"/>
        <w:jc w:val="both"/>
        <w:rPr>
          <w:rFonts w:asciiTheme="minorHAnsi" w:hAnsiTheme="minorHAnsi" w:cstheme="minorHAnsi"/>
          <w:b/>
          <w:u w:val="single"/>
        </w:rPr>
      </w:pPr>
      <w:r w:rsidRPr="006D04AC">
        <w:rPr>
          <w:rFonts w:asciiTheme="minorHAnsi" w:hAnsiTheme="minorHAnsi" w:cstheme="minorHAnsi"/>
          <w:b/>
          <w:u w:val="single"/>
        </w:rPr>
        <w:t>Training</w:t>
      </w:r>
    </w:p>
    <w:p w14:paraId="32CE7156" w14:textId="77777777" w:rsidR="002E47B9" w:rsidRPr="006D04AC" w:rsidRDefault="002E47B9" w:rsidP="00223EAD">
      <w:pPr>
        <w:ind w:left="360"/>
        <w:jc w:val="both"/>
        <w:rPr>
          <w:rFonts w:asciiTheme="minorHAnsi" w:hAnsiTheme="minorHAnsi" w:cstheme="minorHAnsi"/>
          <w:b/>
          <w:u w:val="single"/>
        </w:rPr>
      </w:pPr>
    </w:p>
    <w:p w14:paraId="34DEC00B" w14:textId="77777777" w:rsidR="002E47B9" w:rsidRPr="006D04AC" w:rsidRDefault="002E47B9" w:rsidP="00223EAD">
      <w:pPr>
        <w:ind w:left="360"/>
        <w:jc w:val="both"/>
        <w:rPr>
          <w:rFonts w:asciiTheme="minorHAnsi" w:hAnsiTheme="minorHAnsi" w:cstheme="minorHAnsi"/>
        </w:rPr>
      </w:pPr>
      <w:r w:rsidRPr="006D04AC">
        <w:rPr>
          <w:rFonts w:asciiTheme="minorHAnsi" w:hAnsiTheme="minorHAnsi" w:cstheme="minorHAnsi"/>
        </w:rPr>
        <w:t xml:space="preserve">There is an ongoing programme of training and support in place to ensure that teachers and support staff have the understanding and skills to differentiate and scaffold learning for the pupils with a range of </w:t>
      </w:r>
      <w:r w:rsidR="00D05A1E" w:rsidRPr="006D04AC">
        <w:rPr>
          <w:rFonts w:asciiTheme="minorHAnsi" w:hAnsiTheme="minorHAnsi" w:cstheme="minorHAnsi"/>
        </w:rPr>
        <w:t>SEND</w:t>
      </w:r>
      <w:r w:rsidRPr="006D04AC">
        <w:rPr>
          <w:rFonts w:asciiTheme="minorHAnsi" w:hAnsiTheme="minorHAnsi" w:cstheme="minorHAnsi"/>
        </w:rPr>
        <w:t>D within everyday teaching.</w:t>
      </w:r>
    </w:p>
    <w:p w14:paraId="607A2AA1" w14:textId="77777777" w:rsidR="002E47B9" w:rsidRPr="006D04AC" w:rsidRDefault="002E47B9" w:rsidP="00223EAD">
      <w:pPr>
        <w:ind w:left="360"/>
        <w:jc w:val="both"/>
        <w:rPr>
          <w:rFonts w:asciiTheme="minorHAnsi" w:hAnsiTheme="minorHAnsi" w:cstheme="minorHAnsi"/>
        </w:rPr>
      </w:pPr>
    </w:p>
    <w:p w14:paraId="49C24B03" w14:textId="77777777" w:rsidR="002E47B9" w:rsidRPr="006D04AC" w:rsidRDefault="002E47B9" w:rsidP="00223EAD">
      <w:pPr>
        <w:ind w:left="360"/>
        <w:jc w:val="both"/>
        <w:rPr>
          <w:rFonts w:asciiTheme="minorHAnsi" w:hAnsiTheme="minorHAnsi" w:cstheme="minorHAnsi"/>
        </w:rPr>
      </w:pPr>
    </w:p>
    <w:p w14:paraId="1EEE60DE" w14:textId="77777777" w:rsidR="006D04AC" w:rsidRDefault="006D04AC" w:rsidP="00223EAD">
      <w:pPr>
        <w:ind w:left="360"/>
        <w:jc w:val="both"/>
        <w:rPr>
          <w:rFonts w:asciiTheme="minorHAnsi" w:hAnsiTheme="minorHAnsi" w:cstheme="minorHAnsi"/>
          <w:b/>
          <w:u w:val="single"/>
        </w:rPr>
      </w:pPr>
    </w:p>
    <w:p w14:paraId="3DC49AD7" w14:textId="6FE42863" w:rsidR="002E47B9" w:rsidRPr="006D04AC" w:rsidRDefault="002E47B9" w:rsidP="00223EAD">
      <w:pPr>
        <w:ind w:left="360"/>
        <w:jc w:val="both"/>
        <w:rPr>
          <w:rFonts w:asciiTheme="minorHAnsi" w:hAnsiTheme="minorHAnsi" w:cstheme="minorHAnsi"/>
          <w:b/>
          <w:u w:val="single"/>
        </w:rPr>
      </w:pPr>
      <w:r w:rsidRPr="006D04AC">
        <w:rPr>
          <w:rFonts w:asciiTheme="minorHAnsi" w:hAnsiTheme="minorHAnsi" w:cstheme="minorHAnsi"/>
          <w:b/>
          <w:u w:val="single"/>
        </w:rPr>
        <w:lastRenderedPageBreak/>
        <w:t xml:space="preserve">Monitoring and evaluating </w:t>
      </w:r>
      <w:r w:rsidR="00D05A1E" w:rsidRPr="006D04AC">
        <w:rPr>
          <w:rFonts w:asciiTheme="minorHAnsi" w:hAnsiTheme="minorHAnsi" w:cstheme="minorHAnsi"/>
          <w:b/>
          <w:u w:val="single"/>
        </w:rPr>
        <w:t>SEN</w:t>
      </w:r>
      <w:r w:rsidRPr="006D04AC">
        <w:rPr>
          <w:rFonts w:asciiTheme="minorHAnsi" w:hAnsiTheme="minorHAnsi" w:cstheme="minorHAnsi"/>
          <w:b/>
          <w:u w:val="single"/>
        </w:rPr>
        <w:t>D Provision</w:t>
      </w:r>
    </w:p>
    <w:p w14:paraId="3A750166" w14:textId="77777777" w:rsidR="002E47B9" w:rsidRPr="006D04AC" w:rsidRDefault="002E47B9" w:rsidP="00223EAD">
      <w:pPr>
        <w:ind w:left="360"/>
        <w:jc w:val="both"/>
        <w:rPr>
          <w:rFonts w:asciiTheme="minorHAnsi" w:hAnsiTheme="minorHAnsi" w:cstheme="minorHAnsi"/>
          <w:b/>
          <w:u w:val="single"/>
        </w:rPr>
      </w:pPr>
    </w:p>
    <w:p w14:paraId="35C370FC" w14:textId="77777777" w:rsidR="002E47B9" w:rsidRPr="006D04AC" w:rsidRDefault="002E47B9" w:rsidP="00223EAD">
      <w:pPr>
        <w:ind w:left="360"/>
        <w:jc w:val="both"/>
        <w:rPr>
          <w:rFonts w:asciiTheme="minorHAnsi" w:hAnsiTheme="minorHAnsi" w:cstheme="minorHAnsi"/>
        </w:rPr>
      </w:pPr>
      <w:r w:rsidRPr="006D04AC">
        <w:rPr>
          <w:rFonts w:asciiTheme="minorHAnsi" w:hAnsiTheme="minorHAnsi" w:cstheme="minorHAnsi"/>
        </w:rPr>
        <w:t xml:space="preserve">The school undertakes an active process of continual review and improvement of provision for all pupils, including pupils with </w:t>
      </w:r>
      <w:r w:rsidR="00D05A1E" w:rsidRPr="006D04AC">
        <w:rPr>
          <w:rFonts w:asciiTheme="minorHAnsi" w:hAnsiTheme="minorHAnsi" w:cstheme="minorHAnsi"/>
        </w:rPr>
        <w:t>SEN</w:t>
      </w:r>
      <w:r w:rsidRPr="006D04AC">
        <w:rPr>
          <w:rFonts w:asciiTheme="minorHAnsi" w:hAnsiTheme="minorHAnsi" w:cstheme="minorHAnsi"/>
        </w:rPr>
        <w:t xml:space="preserve">D. In evaluating the quality of the </w:t>
      </w:r>
      <w:r w:rsidR="00D05A1E" w:rsidRPr="006D04AC">
        <w:rPr>
          <w:rFonts w:asciiTheme="minorHAnsi" w:hAnsiTheme="minorHAnsi" w:cstheme="minorHAnsi"/>
        </w:rPr>
        <w:t>SEN</w:t>
      </w:r>
      <w:r w:rsidRPr="006D04AC">
        <w:rPr>
          <w:rFonts w:asciiTheme="minorHAnsi" w:hAnsiTheme="minorHAnsi" w:cstheme="minorHAnsi"/>
        </w:rPr>
        <w:t xml:space="preserve">D </w:t>
      </w:r>
      <w:proofErr w:type="gramStart"/>
      <w:r w:rsidRPr="006D04AC">
        <w:rPr>
          <w:rFonts w:asciiTheme="minorHAnsi" w:hAnsiTheme="minorHAnsi" w:cstheme="minorHAnsi"/>
        </w:rPr>
        <w:t>provision</w:t>
      </w:r>
      <w:proofErr w:type="gramEnd"/>
      <w:r w:rsidRPr="006D04AC">
        <w:rPr>
          <w:rFonts w:asciiTheme="minorHAnsi" w:hAnsiTheme="minorHAnsi" w:cstheme="minorHAnsi"/>
        </w:rPr>
        <w:t xml:space="preserve"> the school will take into account a range of evidence including looking at the level of achievement of pupils with </w:t>
      </w:r>
      <w:r w:rsidR="00D05A1E" w:rsidRPr="006D04AC">
        <w:rPr>
          <w:rFonts w:asciiTheme="minorHAnsi" w:hAnsiTheme="minorHAnsi" w:cstheme="minorHAnsi"/>
        </w:rPr>
        <w:t>SEN</w:t>
      </w:r>
      <w:r w:rsidRPr="006D04AC">
        <w:rPr>
          <w:rFonts w:asciiTheme="minorHAnsi" w:hAnsiTheme="minorHAnsi" w:cstheme="minorHAnsi"/>
        </w:rPr>
        <w:t>D compared to standards achieved by this group nationally, case studies for groups and individual pupils, monitoring of interventions and views and feedback of parents and pupils.</w:t>
      </w:r>
    </w:p>
    <w:p w14:paraId="25D23F9A" w14:textId="77777777" w:rsidR="00060078" w:rsidRPr="006D04AC" w:rsidRDefault="00060078" w:rsidP="00223EAD">
      <w:pPr>
        <w:ind w:left="360"/>
        <w:jc w:val="both"/>
        <w:rPr>
          <w:rFonts w:asciiTheme="minorHAnsi" w:hAnsiTheme="minorHAnsi" w:cstheme="minorHAnsi"/>
        </w:rPr>
      </w:pPr>
    </w:p>
    <w:p w14:paraId="0DDEB870" w14:textId="77777777" w:rsidR="00060078" w:rsidRPr="006D04AC" w:rsidRDefault="00060078" w:rsidP="00223EAD">
      <w:pPr>
        <w:ind w:left="360"/>
        <w:jc w:val="both"/>
        <w:rPr>
          <w:rFonts w:asciiTheme="minorHAnsi" w:hAnsiTheme="minorHAnsi" w:cstheme="minorHAnsi"/>
        </w:rPr>
      </w:pPr>
    </w:p>
    <w:p w14:paraId="34564AB9" w14:textId="77777777" w:rsidR="00AE1C66" w:rsidRPr="006D04AC" w:rsidRDefault="00D05A1E" w:rsidP="00D05A1E">
      <w:pPr>
        <w:ind w:left="360"/>
        <w:jc w:val="both"/>
        <w:rPr>
          <w:rFonts w:asciiTheme="minorHAnsi" w:hAnsiTheme="minorHAnsi" w:cstheme="minorHAnsi"/>
          <w:b/>
        </w:rPr>
      </w:pPr>
      <w:r w:rsidRPr="006D04AC">
        <w:rPr>
          <w:rFonts w:asciiTheme="minorHAnsi" w:hAnsiTheme="minorHAnsi" w:cstheme="minorHAnsi"/>
          <w:b/>
        </w:rPr>
        <w:t>Mar 2020</w:t>
      </w:r>
    </w:p>
    <w:p w14:paraId="6D7D7139" w14:textId="77777777" w:rsidR="00AE1C66" w:rsidRDefault="00AE1C66" w:rsidP="00223EAD">
      <w:pPr>
        <w:ind w:left="360"/>
        <w:jc w:val="both"/>
        <w:rPr>
          <w:rFonts w:ascii="Comic Sans MS" w:hAnsi="Comic Sans MS"/>
        </w:rPr>
      </w:pPr>
    </w:p>
    <w:sectPr w:rsidR="00AE1C66" w:rsidSect="00D05A1E">
      <w:pgSz w:w="11906" w:h="16838" w:code="9"/>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F9B"/>
    <w:multiLevelType w:val="hybridMultilevel"/>
    <w:tmpl w:val="5352DAB4"/>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 w15:restartNumberingAfterBreak="0">
    <w:nsid w:val="114422E3"/>
    <w:multiLevelType w:val="hybridMultilevel"/>
    <w:tmpl w:val="3E104F2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96200C2"/>
    <w:multiLevelType w:val="hybridMultilevel"/>
    <w:tmpl w:val="7DA6BACE"/>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3" w15:restartNumberingAfterBreak="0">
    <w:nsid w:val="1AFC7829"/>
    <w:multiLevelType w:val="hybridMultilevel"/>
    <w:tmpl w:val="3AF8AA1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231D3667"/>
    <w:multiLevelType w:val="hybridMultilevel"/>
    <w:tmpl w:val="B8728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72005"/>
    <w:multiLevelType w:val="hybridMultilevel"/>
    <w:tmpl w:val="1EC60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23967"/>
    <w:multiLevelType w:val="hybridMultilevel"/>
    <w:tmpl w:val="1B68CA08"/>
    <w:lvl w:ilvl="0" w:tplc="E3167E1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628A9"/>
    <w:multiLevelType w:val="hybridMultilevel"/>
    <w:tmpl w:val="3220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0500F"/>
    <w:multiLevelType w:val="hybridMultilevel"/>
    <w:tmpl w:val="E10A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91D78"/>
    <w:multiLevelType w:val="hybridMultilevel"/>
    <w:tmpl w:val="88746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963CB"/>
    <w:multiLevelType w:val="hybridMultilevel"/>
    <w:tmpl w:val="F000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52D25"/>
    <w:multiLevelType w:val="hybridMultilevel"/>
    <w:tmpl w:val="501CB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F50229"/>
    <w:multiLevelType w:val="hybridMultilevel"/>
    <w:tmpl w:val="F1BA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B74F7"/>
    <w:multiLevelType w:val="hybridMultilevel"/>
    <w:tmpl w:val="F7D4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A54B5"/>
    <w:multiLevelType w:val="hybridMultilevel"/>
    <w:tmpl w:val="581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46315"/>
    <w:multiLevelType w:val="hybridMultilevel"/>
    <w:tmpl w:val="F32446C2"/>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16" w15:restartNumberingAfterBreak="0">
    <w:nsid w:val="6C2472FA"/>
    <w:multiLevelType w:val="hybridMultilevel"/>
    <w:tmpl w:val="5D782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B07A7B"/>
    <w:multiLevelType w:val="hybridMultilevel"/>
    <w:tmpl w:val="2A0688FC"/>
    <w:lvl w:ilvl="0" w:tplc="08090001">
      <w:start w:val="1"/>
      <w:numFmt w:val="bullet"/>
      <w:lvlText w:val=""/>
      <w:lvlJc w:val="left"/>
      <w:pPr>
        <w:ind w:left="1432" w:hanging="360"/>
      </w:pPr>
      <w:rPr>
        <w:rFonts w:ascii="Symbol" w:hAnsi="Symbol"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8" w15:restartNumberingAfterBreak="0">
    <w:nsid w:val="7837292E"/>
    <w:multiLevelType w:val="hybridMultilevel"/>
    <w:tmpl w:val="F8D6C6C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9" w15:restartNumberingAfterBreak="0">
    <w:nsid w:val="7D4802C2"/>
    <w:multiLevelType w:val="hybridMultilevel"/>
    <w:tmpl w:val="1320F394"/>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7"/>
  </w:num>
  <w:num w:numId="6">
    <w:abstractNumId w:val="8"/>
  </w:num>
  <w:num w:numId="7">
    <w:abstractNumId w:val="14"/>
  </w:num>
  <w:num w:numId="8">
    <w:abstractNumId w:val="10"/>
  </w:num>
  <w:num w:numId="9">
    <w:abstractNumId w:val="6"/>
  </w:num>
  <w:num w:numId="10">
    <w:abstractNumId w:val="13"/>
  </w:num>
  <w:num w:numId="11">
    <w:abstractNumId w:val="9"/>
  </w:num>
  <w:num w:numId="12">
    <w:abstractNumId w:val="16"/>
  </w:num>
  <w:num w:numId="13">
    <w:abstractNumId w:val="12"/>
  </w:num>
  <w:num w:numId="14">
    <w:abstractNumId w:val="11"/>
  </w:num>
  <w:num w:numId="15">
    <w:abstractNumId w:val="18"/>
  </w:num>
  <w:num w:numId="16">
    <w:abstractNumId w:val="0"/>
  </w:num>
  <w:num w:numId="17">
    <w:abstractNumId w:val="15"/>
  </w:num>
  <w:num w:numId="18">
    <w:abstractNumId w:val="19"/>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5D"/>
    <w:rsid w:val="000302F2"/>
    <w:rsid w:val="00046B16"/>
    <w:rsid w:val="00060078"/>
    <w:rsid w:val="000C7514"/>
    <w:rsid w:val="001F4B47"/>
    <w:rsid w:val="00217AB7"/>
    <w:rsid w:val="00223EAD"/>
    <w:rsid w:val="00293A9E"/>
    <w:rsid w:val="002B6E40"/>
    <w:rsid w:val="002E2034"/>
    <w:rsid w:val="002E3997"/>
    <w:rsid w:val="002E47B9"/>
    <w:rsid w:val="002E7A7A"/>
    <w:rsid w:val="003B2E0B"/>
    <w:rsid w:val="00461DD8"/>
    <w:rsid w:val="00493BE9"/>
    <w:rsid w:val="005B454C"/>
    <w:rsid w:val="006C232A"/>
    <w:rsid w:val="006D04AC"/>
    <w:rsid w:val="007459BB"/>
    <w:rsid w:val="007556A3"/>
    <w:rsid w:val="007E102C"/>
    <w:rsid w:val="007E5864"/>
    <w:rsid w:val="00823455"/>
    <w:rsid w:val="008360A7"/>
    <w:rsid w:val="00895E6A"/>
    <w:rsid w:val="008A0E5D"/>
    <w:rsid w:val="008D1BC0"/>
    <w:rsid w:val="00962D18"/>
    <w:rsid w:val="00A84BC4"/>
    <w:rsid w:val="00AA1F28"/>
    <w:rsid w:val="00AE1C66"/>
    <w:rsid w:val="00C57735"/>
    <w:rsid w:val="00CF10A9"/>
    <w:rsid w:val="00D05A1E"/>
    <w:rsid w:val="00D908BE"/>
    <w:rsid w:val="00E1570E"/>
    <w:rsid w:val="00E72BB3"/>
    <w:rsid w:val="00FF4510"/>
    <w:rsid w:val="00FF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89268"/>
  <w15:chartTrackingRefBased/>
  <w15:docId w15:val="{1D0F45A4-AAC8-479E-A5E2-3038757C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E1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D96D47DD695C4ABC3A4CD41EB647AA" ma:contentTypeVersion="4" ma:contentTypeDescription="Create a new document." ma:contentTypeScope="" ma:versionID="4b62b4a6683bdc6b02325527f728a2b3">
  <xsd:schema xmlns:xsd="http://www.w3.org/2001/XMLSchema" xmlns:xs="http://www.w3.org/2001/XMLSchema" xmlns:p="http://schemas.microsoft.com/office/2006/metadata/properties" xmlns:ns2="eedbb106-f713-45b0-82e9-f3dbf243c9a8" targetNamespace="http://schemas.microsoft.com/office/2006/metadata/properties" ma:root="true" ma:fieldsID="fc6b5851e83347036bb5ac8cb05a910f" ns2:_="">
    <xsd:import namespace="eedbb106-f713-45b0-82e9-f3dbf243c9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bb106-f713-45b0-82e9-f3dbf243c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E347-74AB-4001-B654-BBD36B9C7E66}">
  <ds:schemaRefs>
    <ds:schemaRef ds:uri="http://www.w3.org/XML/1998/namespace"/>
    <ds:schemaRef ds:uri="http://purl.org/dc/elements/1.1/"/>
    <ds:schemaRef ds:uri="http://purl.org/dc/dcmitype/"/>
    <ds:schemaRef ds:uri="eedbb106-f713-45b0-82e9-f3dbf243c9a8"/>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3EBAAA8-E15B-42E9-9DB6-ED15AE04FD05}">
  <ds:schemaRefs>
    <ds:schemaRef ds:uri="http://schemas.microsoft.com/sharepoint/v3/contenttype/forms"/>
  </ds:schemaRefs>
</ds:datastoreItem>
</file>

<file path=customXml/itemProps3.xml><?xml version="1.0" encoding="utf-8"?>
<ds:datastoreItem xmlns:ds="http://schemas.openxmlformats.org/officeDocument/2006/customXml" ds:itemID="{2F0B63C8-0999-48A6-A5FF-9CD960455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bb106-f713-45b0-82e9-f3dbf243c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3F516-1213-4A08-91FF-4F72D384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 Aidan’s Catholic Primary School</vt:lpstr>
    </vt:vector>
  </TitlesOfParts>
  <Company>St Aidan's RC School</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Aidan’s Catholic Primary School</dc:title>
  <dc:subject/>
  <dc:creator>head</dc:creator>
  <cp:keywords/>
  <cp:lastModifiedBy>Mr Skehan</cp:lastModifiedBy>
  <cp:revision>3</cp:revision>
  <cp:lastPrinted>2013-06-11T08:25:00Z</cp:lastPrinted>
  <dcterms:created xsi:type="dcterms:W3CDTF">2020-03-13T14:50:00Z</dcterms:created>
  <dcterms:modified xsi:type="dcterms:W3CDTF">2022-02-07T14:06:00Z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0x0101004ED96D47DD695C4ABC3A4CD41EB647AA</vt:lpwstr>
  </property>
</Properties>
</file>